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28" w:rsidRDefault="006E5C79">
      <w:pPr>
        <w:pStyle w:val="4"/>
        <w:spacing w:before="154"/>
        <w:ind w:left="0" w:right="78" w:firstLineChars="200" w:firstLine="542"/>
        <w:jc w:val="both"/>
      </w:pPr>
      <w:r>
        <w:t>基本技术参数要求</w:t>
      </w:r>
    </w:p>
    <w:tbl>
      <w:tblPr>
        <w:tblW w:w="9868" w:type="dxa"/>
        <w:jc w:val="center"/>
        <w:tblInd w:w="-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5528"/>
        <w:gridCol w:w="2268"/>
        <w:gridCol w:w="703"/>
        <w:gridCol w:w="235"/>
      </w:tblGrid>
      <w:tr w:rsidR="0087188E" w:rsidRPr="00690A82" w:rsidTr="003D6515">
        <w:trPr>
          <w:gridAfter w:val="1"/>
          <w:wAfter w:w="235" w:type="dxa"/>
          <w:trHeight w:val="8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bookmarkStart w:id="0" w:name="_GoBack"/>
            <w:bookmarkEnd w:id="0"/>
            <w:r w:rsidRPr="00690A82">
              <w:rPr>
                <w:b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 w:rsidRPr="00690A82">
              <w:rPr>
                <w:b/>
                <w:color w:val="000000"/>
                <w:sz w:val="27"/>
                <w:szCs w:val="27"/>
              </w:rPr>
              <w:t>设备名称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 w:rsidRPr="00690A82">
              <w:rPr>
                <w:b/>
                <w:color w:val="000000"/>
                <w:sz w:val="27"/>
                <w:szCs w:val="27"/>
              </w:rPr>
              <w:t>设备参数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 w:rsidRPr="00690A82">
              <w:rPr>
                <w:rFonts w:hint="eastAsia"/>
                <w:b/>
                <w:color w:val="000000"/>
                <w:sz w:val="27"/>
                <w:szCs w:val="27"/>
              </w:rPr>
              <w:t>图片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>数量</w:t>
            </w:r>
          </w:p>
        </w:tc>
      </w:tr>
      <w:tr w:rsidR="0087188E" w:rsidRPr="00690A82" w:rsidTr="003D6515">
        <w:trPr>
          <w:gridAfter w:val="1"/>
          <w:wAfter w:w="235" w:type="dxa"/>
          <w:trHeight w:val="507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 w:rsidRPr="00690A82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 w:rsidRPr="00690A82">
              <w:rPr>
                <w:rFonts w:hint="eastAsia"/>
              </w:rPr>
              <w:t>双柱双层课桌凳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双立柱双层钢木结构注塑</w:t>
            </w:r>
            <w:proofErr w:type="gramStart"/>
            <w:r w:rsidRPr="00690A82">
              <w:rPr>
                <w:rFonts w:hint="eastAsia"/>
              </w:rPr>
              <w:t>封边课桌</w:t>
            </w:r>
            <w:proofErr w:type="gramEnd"/>
            <w:r w:rsidRPr="00690A82">
              <w:rPr>
                <w:rFonts w:hint="eastAsia"/>
              </w:rPr>
              <w:t>：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t>1、课桌尺寸及要求：600mm×400mm×760mm桌面</w:t>
            </w:r>
            <w:r w:rsidRPr="00690A82">
              <w:rPr>
                <w:rFonts w:hint="eastAsia"/>
              </w:rPr>
              <w:t>（±0.5mm）</w:t>
            </w:r>
            <w:r w:rsidRPr="00690A82">
              <w:t>：600mm×400mm×18mm，采用材料为优质三聚氰胺贴面。注塑</w:t>
            </w:r>
            <w:proofErr w:type="gramStart"/>
            <w:r w:rsidRPr="00690A82">
              <w:t>封边一体</w:t>
            </w:r>
            <w:proofErr w:type="gramEnd"/>
            <w:r w:rsidRPr="00690A82">
              <w:t>成型，平整圆滑，安全坚固。</w:t>
            </w:r>
            <w:r w:rsidRPr="00690A82">
              <w:rPr>
                <w:rFonts w:hint="eastAsia"/>
              </w:rPr>
              <w:t>课桌颜色根据业主要求最终确定。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t>2、桌斗尺寸为：总高380mm×</w:t>
            </w:r>
            <w:proofErr w:type="gramStart"/>
            <w:r w:rsidRPr="00690A82">
              <w:t>斗深</w:t>
            </w:r>
            <w:proofErr w:type="gramEnd"/>
            <w:r w:rsidRPr="00690A82">
              <w:t>335mm×</w:t>
            </w:r>
            <w:proofErr w:type="gramStart"/>
            <w:r w:rsidRPr="00690A82">
              <w:t>斗高</w:t>
            </w:r>
            <w:proofErr w:type="gramEnd"/>
            <w:r w:rsidRPr="00690A82">
              <w:t>170mm（箱体内），铁皮厚</w:t>
            </w:r>
            <w:r w:rsidRPr="00690A82">
              <w:rPr>
                <w:rFonts w:hint="eastAsia"/>
              </w:rPr>
              <w:t>≥</w:t>
            </w:r>
            <w:r w:rsidRPr="00690A82">
              <w:t>1.0mm。</w:t>
            </w:r>
            <w:proofErr w:type="gramStart"/>
            <w:r w:rsidRPr="00690A82">
              <w:t>下斗深</w:t>
            </w:r>
            <w:proofErr w:type="gramEnd"/>
            <w:r w:rsidRPr="00690A82">
              <w:t>220mm×</w:t>
            </w:r>
            <w:proofErr w:type="gramStart"/>
            <w:r w:rsidRPr="00690A82">
              <w:t>斗高</w:t>
            </w:r>
            <w:proofErr w:type="gramEnd"/>
            <w:r w:rsidRPr="00690A82">
              <w:t>210mm（箱体内），铁皮厚</w:t>
            </w:r>
            <w:r w:rsidRPr="00690A82">
              <w:rPr>
                <w:rFonts w:hint="eastAsia"/>
              </w:rPr>
              <w:t>≥</w:t>
            </w:r>
            <w:r w:rsidRPr="00690A82">
              <w:t xml:space="preserve">1.0mm，两侧带有挂钩。 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t>3、桌腿:桌底</w:t>
            </w:r>
            <w:proofErr w:type="gramStart"/>
            <w:r w:rsidRPr="00690A82">
              <w:t>底腿采用</w:t>
            </w:r>
            <w:proofErr w:type="gramEnd"/>
            <w:r w:rsidRPr="00690A82">
              <w:t>20mm×50mm×1.0mm（</w:t>
            </w:r>
            <w:r w:rsidRPr="00690A82">
              <w:rPr>
                <w:rFonts w:hint="eastAsia"/>
              </w:rPr>
              <w:t>均</w:t>
            </w:r>
            <w:r w:rsidRPr="00690A82">
              <w:t>≥）厚优质扁圆管，</w:t>
            </w:r>
            <w:proofErr w:type="gramStart"/>
            <w:r w:rsidRPr="00690A82">
              <w:t>底腿立柱</w:t>
            </w:r>
            <w:proofErr w:type="gramEnd"/>
            <w:r w:rsidRPr="00690A82">
              <w:t>用20mm×50mm×1.2mm（</w:t>
            </w:r>
            <w:r w:rsidRPr="00690A82">
              <w:rPr>
                <w:rFonts w:hint="eastAsia"/>
              </w:rPr>
              <w:t>均</w:t>
            </w:r>
            <w:r w:rsidRPr="00690A82">
              <w:t>≥）厚的优质扁圆管</w:t>
            </w:r>
            <w:r w:rsidRPr="00690A82">
              <w:rPr>
                <w:rFonts w:hint="eastAsia"/>
              </w:rPr>
              <w:t>。</w:t>
            </w:r>
          </w:p>
          <w:p w:rsidR="0087188E" w:rsidRPr="00690A82" w:rsidRDefault="0087188E" w:rsidP="003D6515">
            <w:pPr>
              <w:spacing w:after="120"/>
              <w:rPr>
                <w:rFonts w:ascii="Calibri" w:hAnsi="Calibri"/>
                <w:szCs w:val="24"/>
              </w:rPr>
            </w:pPr>
            <w:r w:rsidRPr="00690A82">
              <w:rPr>
                <w:rFonts w:ascii="Calibri" w:hAnsi="Calibri" w:hint="eastAsia"/>
                <w:szCs w:val="24"/>
              </w:rPr>
              <w:t>4</w:t>
            </w:r>
            <w:r w:rsidRPr="00690A82">
              <w:rPr>
                <w:rFonts w:ascii="Calibri" w:hAnsi="Calibri" w:hint="eastAsia"/>
                <w:szCs w:val="24"/>
              </w:rPr>
              <w:t>、脚套：整体采用合成橡胶，脚套顶部设有加强筋处理，耐磨、耐老化，脚套底部采用螺丝固定或冲压成</w:t>
            </w:r>
            <w:proofErr w:type="gramStart"/>
            <w:r w:rsidRPr="00690A82">
              <w:rPr>
                <w:rFonts w:ascii="Calibri" w:hAnsi="Calibri" w:hint="eastAsia"/>
                <w:szCs w:val="24"/>
              </w:rPr>
              <w:t>凸</w:t>
            </w:r>
            <w:proofErr w:type="gramEnd"/>
            <w:r w:rsidRPr="00690A82">
              <w:rPr>
                <w:rFonts w:ascii="Calibri" w:hAnsi="Calibri" w:hint="eastAsia"/>
                <w:szCs w:val="24"/>
              </w:rPr>
              <w:t>型，防止脚套脱落。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可升降课桌凳（双立柱钢木结构）：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t>1、规格尺寸：学生</w:t>
            </w:r>
            <w:proofErr w:type="gramStart"/>
            <w:r w:rsidRPr="00690A82">
              <w:t>凳</w:t>
            </w:r>
            <w:proofErr w:type="gramEnd"/>
            <w:r w:rsidRPr="00690A82">
              <w:t>尺寸：长340mm×宽240mm×高（360mm-420mm），采用材料为优质三聚氰胺贴面厚</w:t>
            </w:r>
            <w:r w:rsidRPr="00690A82">
              <w:rPr>
                <w:rFonts w:hint="eastAsia"/>
              </w:rPr>
              <w:t>≥</w:t>
            </w:r>
            <w:r w:rsidRPr="00690A82">
              <w:t>18mm。注塑</w:t>
            </w:r>
            <w:proofErr w:type="gramStart"/>
            <w:r w:rsidRPr="00690A82">
              <w:t>封边一体</w:t>
            </w:r>
            <w:proofErr w:type="gramEnd"/>
            <w:r w:rsidRPr="00690A82">
              <w:t>成型，四角圆弧设计，凳面与主体采用穿透式螺丝连接，螺母为防滑</w:t>
            </w:r>
            <w:proofErr w:type="gramStart"/>
            <w:r w:rsidRPr="00690A82">
              <w:t>止退母</w:t>
            </w:r>
            <w:proofErr w:type="gramEnd"/>
            <w:r w:rsidRPr="00690A82">
              <w:t>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2</w:t>
            </w:r>
            <w:r w:rsidRPr="00690A82">
              <w:t>、凳脚：采用≥1.0mm厚的50mm×20mm椭圆管,两侧均为双竖管，配耐磨塑料脚套，侧板采用≥1.0mm厚冷轧钢板。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3</w:t>
            </w:r>
            <w:r w:rsidRPr="00690A82">
              <w:t>、钢制部分采用二氧化碳保护焊接，表面粉末静电喷塑，光洁度90%以上，硬度达0.4，冲击力&gt;4N/M。表面平整，色泽鲜明，面板具有耐磨、耐划痕、耐酸碱、耐烫、耐污染等优点，全部</w:t>
            </w:r>
            <w:proofErr w:type="gramStart"/>
            <w:r w:rsidRPr="00690A82">
              <w:t>采用止退螺丝帽</w:t>
            </w:r>
            <w:proofErr w:type="gramEnd"/>
            <w:r w:rsidRPr="00690A82">
              <w:t>加固。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4</w:t>
            </w:r>
            <w:r w:rsidRPr="00690A82">
              <w:t>、一套课桌</w:t>
            </w:r>
            <w:proofErr w:type="gramStart"/>
            <w:r w:rsidRPr="00690A82">
              <w:t>凳</w:t>
            </w:r>
            <w:proofErr w:type="gramEnd"/>
            <w:r w:rsidRPr="00690A82">
              <w:t>重量</w:t>
            </w:r>
            <w:r w:rsidRPr="00690A82">
              <w:rPr>
                <w:rFonts w:hint="eastAsia"/>
              </w:rPr>
              <w:t>≥</w:t>
            </w:r>
            <w:r>
              <w:rPr>
                <w:rFonts w:hint="eastAsia"/>
              </w:rPr>
              <w:t>14</w:t>
            </w:r>
            <w:r w:rsidRPr="00690A82">
              <w:t>公斤，验收时按照整体外观和桌凳重量验收</w:t>
            </w:r>
            <w:r w:rsidRPr="00690A82">
              <w:rPr>
                <w:rFonts w:hint="eastAsia"/>
              </w:rPr>
              <w:t>。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color w:val="000000"/>
                <w:sz w:val="24"/>
                <w:szCs w:val="24"/>
              </w:rPr>
              <w:t>产品质量必须达到环保要求，供货时需提供产品环保合格证明。校方将随机抽样送权威检测部门检测，涉及费用由中标单位承担。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/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说明: 4b2e696081efbfe1c9dea9481867b64" style="width:103.5pt;height:134.25pt;visibility:visible">
                  <v:imagedata r:id="rId8" o:title="4b2e696081efbfe1c9dea9481867b64"/>
                  <o:lock v:ext="edit" aspectratio="f"/>
                </v:shape>
              </w:pict>
            </w:r>
          </w:p>
          <w:p w:rsidR="0087188E" w:rsidRPr="00690A82" w:rsidRDefault="0087188E" w:rsidP="003D6515">
            <w:pPr>
              <w:widowControl/>
              <w:textAlignment w:val="center"/>
            </w:pPr>
          </w:p>
          <w:p w:rsidR="0087188E" w:rsidRPr="00690A82" w:rsidRDefault="0087188E" w:rsidP="003D6515">
            <w:pPr>
              <w:keepNext/>
              <w:keepLines/>
              <w:spacing w:before="260" w:after="260" w:line="415" w:lineRule="auto"/>
              <w:outlineLvl w:val="1"/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:rsidR="0087188E" w:rsidRPr="0087188E" w:rsidRDefault="0087188E" w:rsidP="003D6515">
            <w:pPr>
              <w:widowControl/>
              <w:textAlignment w:val="center"/>
              <w:rPr>
                <w:rFonts w:hint="eastAsi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>600套</w:t>
            </w:r>
          </w:p>
        </w:tc>
      </w:tr>
      <w:tr w:rsidR="0087188E" w:rsidRPr="00690A82" w:rsidTr="003D6515">
        <w:trPr>
          <w:gridAfter w:val="1"/>
          <w:wAfter w:w="235" w:type="dxa"/>
          <w:trHeight w:val="4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t>教师办公桌</w:t>
            </w:r>
            <w:r>
              <w:rPr>
                <w:rFonts w:hint="eastAsia"/>
                <w:color w:val="000000"/>
                <w:sz w:val="27"/>
                <w:szCs w:val="27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</w:rPr>
              <w:t>1400*700*760mm</w:t>
            </w:r>
            <w:r w:rsidRPr="00690A82">
              <w:rPr>
                <w:rFonts w:hint="eastAsia"/>
              </w:rPr>
              <w:br/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t>1、基材：采用绿色环保中密度纤维板，含水率小于6%，密度大于0.65g/cm3，甲醛释放量小于0.06mg/m3，吸水厚度膨胀率小于10%；</w:t>
            </w:r>
          </w:p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 xml:space="preserve">2、饰面：采用天然实木皮，厚度≥0.6mm，含水率小于10%； 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br/>
              <w:t>3、封边：采用实木封边条，</w:t>
            </w:r>
          </w:p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>4、油漆：采用环保油漆，挥发性有机化合物（VOC）含量小于550g/L，苯含量&lt;0.01%，甲苯、二甲苯、乙苯含量综合小于2%，游离二异氰酸酯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lastRenderedPageBreak/>
              <w:t>（TDI、HDI）含量总和小于0.05%，卤代烃含量小于0.02%；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>5、五金配件：所有五金配件做防锈、防腐处理，具有足够的承载能力、耐腐蚀能力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br/>
            </w:r>
            <w:r w:rsidRPr="00690A82">
              <w:rPr>
                <w:color w:val="000000"/>
                <w:sz w:val="24"/>
                <w:szCs w:val="24"/>
              </w:rPr>
              <w:t>产品质量必须达到环保要求，供货时需提供产品环保合格证明。校方将随机抽样送权威检测部门检测，涉及费用由中标单位承担。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textAlignment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lastRenderedPageBreak/>
              <w:pict>
                <v:shape id="图片 1" o:spid="_x0000_i1026" type="#_x0000_t75" alt="说明: 81d8d23e70b759805cfcf3e05f608e2" style="width:105pt;height:76.5pt;visibility:visible">
                  <v:imagedata r:id="rId9" o:title="81d8d23e70b759805cfcf3e05f608e2"/>
                </v:shape>
              </w:pic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 xml:space="preserve">47张 </w:t>
            </w:r>
          </w:p>
        </w:tc>
      </w:tr>
      <w:tr w:rsidR="0087188E" w:rsidRPr="00690A82" w:rsidTr="003D6515">
        <w:trPr>
          <w:trHeight w:val="4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t>教师办公桌</w:t>
            </w:r>
            <w:r>
              <w:rPr>
                <w:rFonts w:hint="eastAsia"/>
                <w:color w:val="000000"/>
                <w:sz w:val="27"/>
                <w:szCs w:val="27"/>
              </w:rPr>
              <w:t>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>1600*800*760mm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br/>
              <w:t>1、基材：采用绿色环保中密度纤维板，含水率小于6%，密度大于0.65g/cm3，甲醛释放量小于0.06mg/m3，吸水厚度膨胀率小于10%；</w:t>
            </w:r>
          </w:p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 xml:space="preserve">2、饰面：采用天然实木皮，厚度≥0.6mm，含水率小于10%； 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br/>
              <w:t>3、封边：采用实木封边条，</w:t>
            </w:r>
          </w:p>
          <w:p w:rsidR="0087188E" w:rsidRPr="00690A82" w:rsidRDefault="0087188E" w:rsidP="003D6515">
            <w:pPr>
              <w:rPr>
                <w:color w:val="0000FF"/>
                <w:sz w:val="18"/>
                <w:szCs w:val="18"/>
              </w:rPr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>4、油漆：采用环保油漆，挥发性有机化合物（VOC）含量小于550g/L，苯含量&lt;0.01%，甲苯、二甲苯、乙苯含量综合小于2%，游离二异氰酸酯（TDI、HDI）含量总和小于0.05%，卤代烃含量小于0.02%；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  <w:color w:val="0000FF"/>
                <w:sz w:val="18"/>
                <w:szCs w:val="18"/>
              </w:rPr>
              <w:t>5、五金配件：所有五金配件做防锈、防腐处理，具有足够的承载能力、耐腐蚀能力</w:t>
            </w:r>
            <w:r w:rsidRPr="00690A82">
              <w:rPr>
                <w:rFonts w:hint="eastAsia"/>
                <w:color w:val="0000FF"/>
                <w:sz w:val="18"/>
                <w:szCs w:val="18"/>
              </w:rPr>
              <w:br/>
            </w:r>
            <w:r w:rsidRPr="00690A82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690A82">
              <w:rPr>
                <w:color w:val="000000"/>
                <w:sz w:val="24"/>
                <w:szCs w:val="24"/>
              </w:rPr>
              <w:t>产品质量必须达到环保要求，供货时需提供产品环保合格证明。校方将随机抽样送权威检测部门检测，涉及费用由中标单位承担。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textAlignment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pict>
                <v:shape id="图片 2" o:spid="_x0000_i1027" type="#_x0000_t75" alt="说明: 81d8d23e70b759805cfcf3e05f608e2" style="width:105pt;height:76.5pt;visibility:visible">
                  <v:imagedata r:id="rId9" o:title="81d8d23e70b759805cfcf3e05f608e2"/>
                </v:shape>
              </w:pic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 xml:space="preserve">14张 </w:t>
            </w:r>
          </w:p>
        </w:tc>
      </w:tr>
      <w:tr w:rsidR="0087188E" w:rsidRPr="00690A82" w:rsidTr="003D6515">
        <w:trPr>
          <w:trHeight w:val="4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t>办公椅</w:t>
            </w:r>
            <w:r>
              <w:rPr>
                <w:rFonts w:hint="eastAsia"/>
                <w:color w:val="000000"/>
                <w:sz w:val="27"/>
                <w:szCs w:val="27"/>
              </w:rPr>
              <w:t>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背高80cm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扶手宽58cm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座板高41cm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扶手离地62cm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座板深度46cm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材质：橡木</w:t>
            </w:r>
            <w:r w:rsidRPr="00690A82">
              <w:rPr>
                <w:rFonts w:hint="eastAsia"/>
              </w:rPr>
              <w:br/>
              <w:t>椅子重量不低于</w:t>
            </w:r>
            <w:r>
              <w:rPr>
                <w:rFonts w:hint="eastAsia"/>
              </w:rPr>
              <w:t>10</w:t>
            </w:r>
            <w:r w:rsidRPr="00690A82">
              <w:rPr>
                <w:rFonts w:hint="eastAsia"/>
              </w:rPr>
              <w:t>kg</w:t>
            </w:r>
          </w:p>
          <w:p w:rsidR="0087188E" w:rsidRPr="00690A82" w:rsidRDefault="0087188E" w:rsidP="003D6515">
            <w:pPr>
              <w:spacing w:after="120"/>
              <w:ind w:firstLineChars="50" w:firstLine="120"/>
              <w:rPr>
                <w:rFonts w:ascii="Calibri" w:hAnsi="Calibri"/>
                <w:szCs w:val="24"/>
              </w:rPr>
            </w:pPr>
            <w:r w:rsidRPr="00690A82">
              <w:rPr>
                <w:color w:val="000000"/>
                <w:sz w:val="24"/>
                <w:szCs w:val="24"/>
              </w:rPr>
              <w:t>产品质量必须达到环保要求，供货时需提供产品环保合格证明。校方将随机抽样送权威检测部门检测，涉及费用由中标单位承担。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textAlignment w:val="center"/>
            </w:pPr>
            <w:r>
              <w:rPr>
                <w:noProof/>
              </w:rPr>
              <w:pict>
                <v:shape id="图片 3" o:spid="_x0000_i1028" type="#_x0000_t75" alt="说明: 1589547091(1)" style="width:105pt;height:132.75pt;visibility:visible">
                  <v:imagedata r:id="rId10" o:title="1589547091(1)" croptop="3882f"/>
                </v:shape>
              </w:pic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 xml:space="preserve">47把 </w:t>
            </w:r>
          </w:p>
        </w:tc>
      </w:tr>
      <w:tr w:rsidR="0087188E" w:rsidRPr="00690A82" w:rsidTr="003D6515">
        <w:trPr>
          <w:trHeight w:val="4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jc w:val="center"/>
              <w:textAlignment w:val="center"/>
              <w:rPr>
                <w:color w:val="000000"/>
                <w:sz w:val="27"/>
                <w:szCs w:val="27"/>
              </w:rPr>
            </w:pPr>
            <w:r w:rsidRPr="00690A82">
              <w:rPr>
                <w:rFonts w:hint="eastAsia"/>
                <w:color w:val="000000"/>
                <w:sz w:val="27"/>
                <w:szCs w:val="27"/>
              </w:rPr>
              <w:t>办公椅</w:t>
            </w:r>
            <w:r>
              <w:rPr>
                <w:rFonts w:hint="eastAsia"/>
                <w:color w:val="000000"/>
                <w:sz w:val="27"/>
                <w:szCs w:val="27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背95cm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深48cm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扶手宽61cm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扶手离地65cm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坐垫角度46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海绵6公分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椅子重量不低于</w:t>
            </w:r>
            <w:r>
              <w:rPr>
                <w:rFonts w:hint="eastAsia"/>
              </w:rPr>
              <w:t>10</w:t>
            </w:r>
            <w:r w:rsidRPr="00690A82">
              <w:rPr>
                <w:rFonts w:hint="eastAsia"/>
              </w:rPr>
              <w:t>kg</w:t>
            </w:r>
            <w:r w:rsidRPr="00690A82">
              <w:rPr>
                <w:rFonts w:hint="eastAsia"/>
              </w:rPr>
              <w:br/>
              <w:t>1、面料：优质环保西皮，通过耐折牢度（50000次）测试，pH大于6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2、</w:t>
            </w:r>
            <w:proofErr w:type="gramStart"/>
            <w:r w:rsidRPr="00690A82">
              <w:rPr>
                <w:rFonts w:hint="eastAsia"/>
              </w:rPr>
              <w:t>海棉</w:t>
            </w:r>
            <w:proofErr w:type="gramEnd"/>
            <w:r w:rsidRPr="00690A82">
              <w:rPr>
                <w:rFonts w:hint="eastAsia"/>
              </w:rPr>
              <w:t>：采用阻燃海绵，软硬适中，不变形，75%压缩永久变形小于5%，回弹率大于40%；</w:t>
            </w:r>
          </w:p>
          <w:p w:rsidR="0087188E" w:rsidRPr="00690A82" w:rsidRDefault="0087188E" w:rsidP="003D6515">
            <w:pPr>
              <w:widowControl/>
              <w:textAlignment w:val="center"/>
            </w:pPr>
            <w:r w:rsidRPr="00690A82">
              <w:rPr>
                <w:rFonts w:hint="eastAsia"/>
              </w:rPr>
              <w:t>3、优质实木框架</w:t>
            </w:r>
          </w:p>
          <w:p w:rsidR="0087188E" w:rsidRPr="00690A82" w:rsidRDefault="0087188E" w:rsidP="003D6515">
            <w:pPr>
              <w:spacing w:after="120"/>
              <w:ind w:firstLineChars="100" w:firstLine="240"/>
              <w:rPr>
                <w:rFonts w:ascii="Calibri" w:hAnsi="Calibri"/>
                <w:szCs w:val="24"/>
              </w:rPr>
            </w:pPr>
            <w:r w:rsidRPr="00690A82">
              <w:rPr>
                <w:color w:val="000000"/>
                <w:sz w:val="24"/>
                <w:szCs w:val="24"/>
              </w:rPr>
              <w:t>产品质量必须达到环保要求，供货时需提供产品环保合格证明。校方将随机抽样送权威检测部门检测，</w:t>
            </w:r>
            <w:r w:rsidRPr="00690A82">
              <w:rPr>
                <w:color w:val="000000"/>
                <w:sz w:val="24"/>
                <w:szCs w:val="24"/>
              </w:rPr>
              <w:lastRenderedPageBreak/>
              <w:t>涉及费用由中标单位承担。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188E" w:rsidRPr="00690A82" w:rsidRDefault="0087188E" w:rsidP="003D6515">
            <w:pPr>
              <w:widowControl/>
              <w:textAlignment w:val="center"/>
            </w:pPr>
            <w:r>
              <w:rPr>
                <w:noProof/>
              </w:rPr>
              <w:lastRenderedPageBreak/>
              <w:pict>
                <v:shape id="图片 4" o:spid="_x0000_i1029" type="#_x0000_t75" style="width:105pt;height:147pt;visibility:visible">
                  <v:imagedata r:id="rId11" o:title=""/>
                </v:shape>
              </w:pic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8E" w:rsidRPr="0087188E" w:rsidRDefault="0087188E" w:rsidP="003D6515">
            <w:pPr>
              <w:widowControl/>
              <w:rPr>
                <w:rFonts w:hint="eastAsia"/>
              </w:rPr>
            </w:pPr>
            <w:r w:rsidRPr="0087188E">
              <w:rPr>
                <w:rFonts w:hint="eastAsia"/>
              </w:rPr>
              <w:t>14把</w:t>
            </w:r>
          </w:p>
        </w:tc>
      </w:tr>
    </w:tbl>
    <w:p w:rsidR="00607628" w:rsidRDefault="00607628"/>
    <w:p w:rsidR="00607628" w:rsidRDefault="00607628"/>
    <w:sectPr w:rsidR="0060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96" w:rsidRDefault="00297096" w:rsidP="006F3110">
      <w:r>
        <w:separator/>
      </w:r>
    </w:p>
  </w:endnote>
  <w:endnote w:type="continuationSeparator" w:id="0">
    <w:p w:rsidR="00297096" w:rsidRDefault="00297096" w:rsidP="006F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96" w:rsidRDefault="00297096" w:rsidP="006F3110">
      <w:r>
        <w:separator/>
      </w:r>
    </w:p>
  </w:footnote>
  <w:footnote w:type="continuationSeparator" w:id="0">
    <w:p w:rsidR="00297096" w:rsidRDefault="00297096" w:rsidP="006F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2343"/>
    <w:rsid w:val="00140C94"/>
    <w:rsid w:val="00172A27"/>
    <w:rsid w:val="001B2E29"/>
    <w:rsid w:val="00297096"/>
    <w:rsid w:val="00422707"/>
    <w:rsid w:val="00504CFA"/>
    <w:rsid w:val="00607628"/>
    <w:rsid w:val="00634E46"/>
    <w:rsid w:val="00690A82"/>
    <w:rsid w:val="00692D94"/>
    <w:rsid w:val="006E5C79"/>
    <w:rsid w:val="006F3110"/>
    <w:rsid w:val="00751D1D"/>
    <w:rsid w:val="0080395A"/>
    <w:rsid w:val="0087188E"/>
    <w:rsid w:val="00A27A28"/>
    <w:rsid w:val="00A74EDA"/>
    <w:rsid w:val="00C50775"/>
    <w:rsid w:val="00EC0C70"/>
    <w:rsid w:val="00FB4D57"/>
    <w:rsid w:val="00FC5520"/>
    <w:rsid w:val="00FE04BA"/>
    <w:rsid w:val="5C676163"/>
    <w:rsid w:val="60B629DB"/>
    <w:rsid w:val="770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jc w:val="both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qFormat/>
    <w:pPr>
      <w:ind w:left="220"/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&quot;样式3&quot;"/>
    <w:basedOn w:val="3"/>
    <w:pPr>
      <w:spacing w:before="120" w:after="120"/>
      <w:jc w:val="left"/>
    </w:pPr>
    <w:rPr>
      <w:rFonts w:ascii="微软雅黑" w:eastAsia="楷体_GB2312" w:hAnsi="微软雅黑"/>
      <w:sz w:val="28"/>
      <w:szCs w:val="20"/>
    </w:rPr>
  </w:style>
  <w:style w:type="paragraph" w:customStyle="1" w:styleId="31">
    <w:name w:val="样式3"/>
    <w:basedOn w:val="3"/>
    <w:qFormat/>
    <w:pPr>
      <w:spacing w:before="120" w:after="120"/>
      <w:jc w:val="left"/>
    </w:pPr>
    <w:rPr>
      <w:rFonts w:ascii="微软雅黑" w:eastAsia="楷体_GB2312" w:hAnsi="微软雅黑"/>
      <w:bCs w:val="0"/>
      <w:sz w:val="28"/>
      <w:szCs w:val="20"/>
    </w:rPr>
  </w:style>
  <w:style w:type="paragraph" w:styleId="a4">
    <w:name w:val="header"/>
    <w:basedOn w:val="a"/>
    <w:link w:val="Char"/>
    <w:rsid w:val="006F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F311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6F31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6F3110"/>
    <w:rPr>
      <w:rFonts w:ascii="宋体" w:eastAsia="宋体" w:hAnsi="宋体" w:cs="宋体"/>
      <w:sz w:val="18"/>
      <w:szCs w:val="18"/>
    </w:rPr>
  </w:style>
  <w:style w:type="paragraph" w:styleId="a6">
    <w:name w:val="Balloon Text"/>
    <w:basedOn w:val="a"/>
    <w:link w:val="Char1"/>
    <w:rsid w:val="001B2E29"/>
    <w:rPr>
      <w:sz w:val="18"/>
      <w:szCs w:val="18"/>
    </w:rPr>
  </w:style>
  <w:style w:type="character" w:customStyle="1" w:styleId="Char1">
    <w:name w:val="批注框文本 Char"/>
    <w:link w:val="a6"/>
    <w:rsid w:val="001B2E29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270</Words>
  <Characters>1541</Characters>
  <Application>Microsoft Office Word</Application>
  <DocSecurity>0</DocSecurity>
  <Lines>12</Lines>
  <Paragraphs>3</Paragraphs>
  <ScaleCrop>false</ScaleCrop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9 Transparent Edition</dc:creator>
  <cp:lastModifiedBy>MM</cp:lastModifiedBy>
  <cp:revision>10</cp:revision>
  <cp:lastPrinted>2020-05-20T10:04:00Z</cp:lastPrinted>
  <dcterms:created xsi:type="dcterms:W3CDTF">2020-05-15T08:50:00Z</dcterms:created>
  <dcterms:modified xsi:type="dcterms:W3CDTF">2020-05-21T14:07:00Z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