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固镇县经济开发区管委会面向社会公开招聘化工专业人才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  <w:t>体检通知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各相关考生：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《2021年固镇县经济开发区管委会面向社会公开招聘化工专业人才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" w:hAnsi="仿宋" w:eastAsia="仿宋" w:cs="仿宋"/>
          <w:kern w:val="0"/>
          <w:sz w:val="32"/>
          <w:szCs w:val="32"/>
        </w:rPr>
        <w:t>规定，现将体检工作通知如下：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</w:rPr>
        <w:t>体检人员名单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详见附件。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黑体" w:hAnsi="宋体" w:eastAsia="黑体" w:cs="黑体"/>
          <w:kern w:val="0"/>
          <w:sz w:val="32"/>
          <w:szCs w:val="32"/>
        </w:rPr>
        <w:t>二、领取体检通知书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1.时间：2021年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日下午1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: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</w:rPr>
        <w:t>-17:</w:t>
      </w:r>
      <w:r>
        <w:rPr>
          <w:rFonts w:hint="default" w:ascii="仿宋" w:hAnsi="仿宋" w:eastAsia="仿宋" w:cs="仿宋"/>
          <w:kern w:val="0"/>
          <w:sz w:val="32"/>
          <w:szCs w:val="32"/>
          <w:lang w:val="en-US"/>
        </w:rPr>
        <w:t xml:space="preserve">30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2.地点：固镇县经济开发区管委会办公室（固镇经济开发区马铺路2号）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3.缴费：体检当天在体检医院缴费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黑体" w:hAnsi="宋体" w:eastAsia="黑体" w:cs="黑体"/>
          <w:kern w:val="0"/>
          <w:sz w:val="32"/>
          <w:szCs w:val="32"/>
        </w:rPr>
        <w:t>三、体检工作安排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1.体检时间：2021年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日（星期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</w:rPr>
        <w:t>）上午。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2.受检者携带本人有效身份证、体检通知书，于2021年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日早晨7:30之前，空腹到指定地点（详见体检通知书）集合，统一点名抽签，到指定医院进行体检，逾期不到者视为放弃。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</w:rPr>
        <w:t>3.参加体检前宜正常清淡饮食，少吃或不吃高脂类、不易消化的食物，勿饮酒，勿服用对肝、肾功能有损害的药物，如服减肥药者体检前应停药，体检要检测矫正视力，近视的携带眼镜。检查前一天晚上八点后禁食、十二点后禁水，保持充足睡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黑体" w:hAnsi="宋体" w:eastAsia="黑体" w:cs="黑体"/>
          <w:kern w:val="0"/>
          <w:sz w:val="32"/>
          <w:szCs w:val="32"/>
        </w:rPr>
        <w:t>四、体检要求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受检者须配合医生认真检查所有项目，勿漏检。若自动放弃某一检查项目，将会影响对您的体检结果和录用。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严禁弄虚作假、冒名顶替;如隐瞒病史影响体检结果的，后果自负。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如对体检结果有异议，可以按照规定进行复检(现场复查项目除外)，复检只进行一次，费用自理，体检结果以复检结论为准。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体检人员名单</w:t>
      </w:r>
    </w:p>
    <w:tbl>
      <w:tblPr>
        <w:tblStyle w:val="4"/>
        <w:tblW w:w="85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60"/>
        <w:gridCol w:w="1485"/>
        <w:gridCol w:w="1365"/>
        <w:gridCol w:w="1335"/>
        <w:gridCol w:w="139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219250103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219250105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80.93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219250114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2021年10月8日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86BAF"/>
    <w:multiLevelType w:val="singleLevel"/>
    <w:tmpl w:val="82E86B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72DA4"/>
    <w:rsid w:val="00F22B1B"/>
    <w:rsid w:val="238C4F3C"/>
    <w:rsid w:val="25FB1ABC"/>
    <w:rsid w:val="3DA72DA4"/>
    <w:rsid w:val="498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2021-06-17T09:55:00Z</dcterms:created>
  <dc:creator>俞敏</dc:creator>
  <cp:lastModifiedBy>烦心事忒多</cp:lastModifiedBy>
  <dcterms:modified xsi:type="dcterms:W3CDTF">2021-10-08T02:43:15Z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6640F38478A54B2893789661342C8D8A</vt:lpwstr>
  </property>
</Properties>
</file>