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8"/>
        <w:ind w:left="1256" w:right="1271"/>
        <w:rPr>
          <w:rFonts w:ascii="黑体" w:hAnsi="黑体" w:eastAsia="黑体"/>
          <w:i w:val="0"/>
          <w:sz w:val="44"/>
          <w:szCs w:val="44"/>
        </w:rPr>
      </w:pPr>
      <w:r>
        <w:rPr>
          <w:rFonts w:hint="eastAsia" w:ascii="黑体" w:hAnsi="黑体" w:eastAsia="黑体"/>
          <w:i w:val="0"/>
          <w:sz w:val="44"/>
          <w:szCs w:val="44"/>
        </w:rPr>
        <w:t>固镇县</w:t>
      </w:r>
      <w:r>
        <w:rPr>
          <w:rFonts w:ascii="黑体" w:hAnsi="黑体" w:eastAsia="黑体"/>
          <w:i w:val="0"/>
          <w:sz w:val="44"/>
          <w:szCs w:val="44"/>
        </w:rPr>
        <w:t>2022</w:t>
      </w:r>
      <w:r>
        <w:rPr>
          <w:rFonts w:hint="eastAsia" w:ascii="黑体" w:hAnsi="黑体" w:eastAsia="黑体"/>
          <w:i w:val="0"/>
          <w:sz w:val="44"/>
          <w:szCs w:val="44"/>
        </w:rPr>
        <w:t>、</w:t>
      </w:r>
      <w:r>
        <w:rPr>
          <w:rFonts w:ascii="黑体" w:hAnsi="黑体" w:eastAsia="黑体"/>
          <w:i w:val="0"/>
          <w:sz w:val="44"/>
          <w:szCs w:val="44"/>
        </w:rPr>
        <w:t>2023</w:t>
      </w:r>
      <w:r>
        <w:rPr>
          <w:rFonts w:hint="eastAsia" w:ascii="黑体" w:hAnsi="黑体" w:eastAsia="黑体"/>
          <w:i w:val="0"/>
          <w:sz w:val="44"/>
          <w:szCs w:val="44"/>
        </w:rPr>
        <w:t>年中考体育考试技术服务采购需求</w:t>
      </w:r>
    </w:p>
    <w:p>
      <w:pPr>
        <w:pStyle w:val="4"/>
        <w:spacing w:before="8"/>
        <w:ind w:left="1256" w:right="1271"/>
        <w:rPr>
          <w:rFonts w:ascii="宋体" w:hAnsi="宋体" w:eastAsia="宋体"/>
          <w:i w:val="0"/>
        </w:rPr>
      </w:pPr>
    </w:p>
    <w:p>
      <w:pPr>
        <w:pStyle w:val="4"/>
        <w:spacing w:before="8"/>
        <w:ind w:left="1256" w:right="1271"/>
        <w:rPr>
          <w:rFonts w:ascii="宋体" w:hAnsi="宋体" w:eastAsia="宋体"/>
          <w:i w:val="0"/>
        </w:rPr>
      </w:pPr>
      <w:r>
        <w:rPr>
          <w:rFonts w:hint="eastAsia" w:ascii="宋体" w:hAnsi="宋体" w:eastAsia="宋体"/>
          <w:i w:val="0"/>
        </w:rPr>
        <w:t>考试服务要求及考试仪器技术要求</w:t>
      </w:r>
    </w:p>
    <w:p>
      <w:pPr>
        <w:pStyle w:val="6"/>
        <w:numPr>
          <w:ilvl w:val="0"/>
          <w:numId w:val="1"/>
        </w:numPr>
        <w:tabs>
          <w:tab w:val="left" w:pos="915"/>
        </w:tabs>
        <w:spacing w:before="250"/>
        <w:rPr>
          <w:rFonts w:ascii="宋体" w:hAnsi="宋体" w:eastAsia="宋体"/>
          <w:i w:val="0"/>
          <w:sz w:val="22"/>
        </w:rPr>
      </w:pPr>
      <w:r>
        <w:rPr>
          <w:rFonts w:hint="eastAsia" w:ascii="宋体" w:hAnsi="宋体" w:eastAsia="宋体"/>
          <w:i w:val="0"/>
        </w:rPr>
        <w:t>考试要求</w:t>
      </w:r>
    </w:p>
    <w:p>
      <w:pPr>
        <w:pStyle w:val="21"/>
        <w:numPr>
          <w:ilvl w:val="0"/>
          <w:numId w:val="2"/>
        </w:numPr>
        <w:tabs>
          <w:tab w:val="left" w:pos="1078"/>
        </w:tabs>
        <w:spacing w:before="172"/>
        <w:ind w:hanging="382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pacing w:val="-3"/>
          <w:sz w:val="24"/>
        </w:rPr>
        <w:t>所有考生的考试成绩</w:t>
      </w:r>
      <w:r>
        <w:rPr>
          <w:rFonts w:hint="eastAsia" w:ascii="宋体" w:hAnsi="宋体" w:eastAsia="宋体"/>
          <w:sz w:val="24"/>
        </w:rPr>
        <w:t>（单项及总分</w:t>
      </w:r>
      <w:r>
        <w:rPr>
          <w:rFonts w:hint="eastAsia" w:ascii="宋体" w:hAnsi="宋体" w:eastAsia="宋体"/>
          <w:spacing w:val="-24"/>
          <w:sz w:val="24"/>
        </w:rPr>
        <w:t>）</w:t>
      </w:r>
      <w:r>
        <w:rPr>
          <w:rFonts w:hint="eastAsia" w:ascii="宋体" w:hAnsi="宋体" w:eastAsia="宋体"/>
          <w:sz w:val="24"/>
        </w:rPr>
        <w:t>按招标技术要求方式做到考试现场实时公布；</w:t>
      </w:r>
    </w:p>
    <w:p>
      <w:pPr>
        <w:pStyle w:val="21"/>
        <w:numPr>
          <w:ilvl w:val="0"/>
          <w:numId w:val="2"/>
        </w:numPr>
        <w:tabs>
          <w:tab w:val="left" w:pos="1078"/>
        </w:tabs>
        <w:spacing w:before="177"/>
        <w:ind w:hanging="382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pacing w:val="-1"/>
          <w:sz w:val="24"/>
        </w:rPr>
        <w:t>考试期间每个考场至少派驻</w:t>
      </w:r>
      <w:r>
        <w:rPr>
          <w:rFonts w:ascii="宋体" w:hAnsi="宋体" w:eastAsia="宋体"/>
          <w:spacing w:val="-1"/>
          <w:sz w:val="24"/>
        </w:rPr>
        <w:t xml:space="preserve"> </w:t>
      </w:r>
      <w:r>
        <w:rPr>
          <w:rFonts w:ascii="宋体" w:hAnsi="宋体" w:eastAsia="宋体"/>
          <w:sz w:val="24"/>
        </w:rPr>
        <w:t>2</w:t>
      </w:r>
      <w:r>
        <w:rPr>
          <w:rFonts w:ascii="宋体" w:hAnsi="宋体" w:eastAsia="宋体"/>
          <w:spacing w:val="-4"/>
          <w:sz w:val="24"/>
        </w:rPr>
        <w:t xml:space="preserve"> </w:t>
      </w:r>
      <w:r>
        <w:rPr>
          <w:rFonts w:hint="eastAsia" w:ascii="宋体" w:hAnsi="宋体" w:eastAsia="宋体"/>
          <w:spacing w:val="-4"/>
          <w:sz w:val="24"/>
        </w:rPr>
        <w:t>名及以上专职技术人员，直到整个考试结束；提供足够的专业化的体育考试仪器操作技术员完成成绩备份等工作，保证考试顺利完成，所有人员的住宿、交通、饮食及补助费均由中标单位负责。设备操作及技术人员要服从教育局考试管理，遵守相关考试纪律，要保证仪器操作的正确性及成绩的准确性，遇到问题要主动与现场考务人员沟通，考试期间的成绩数据处理要符合国家教育考试的保密规定。</w:t>
      </w:r>
    </w:p>
    <w:p>
      <w:pPr>
        <w:pStyle w:val="21"/>
        <w:numPr>
          <w:ilvl w:val="0"/>
          <w:numId w:val="2"/>
        </w:numPr>
        <w:tabs>
          <w:tab w:val="left" w:pos="1078"/>
        </w:tabs>
        <w:spacing w:before="177"/>
        <w:ind w:hanging="382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整个考场全程实时监控、本地存储统一管理，考试视频可回放追溯；</w:t>
      </w:r>
    </w:p>
    <w:p>
      <w:pPr>
        <w:pStyle w:val="21"/>
        <w:numPr>
          <w:ilvl w:val="0"/>
          <w:numId w:val="2"/>
        </w:numPr>
        <w:tabs>
          <w:tab w:val="left" w:pos="1078"/>
        </w:tabs>
        <w:spacing w:before="177"/>
        <w:ind w:hanging="382"/>
        <w:rPr>
          <w:rFonts w:ascii="宋体" w:hAnsi="宋体" w:eastAsia="宋体"/>
          <w:spacing w:val="-1"/>
          <w:sz w:val="24"/>
        </w:rPr>
      </w:pPr>
      <w:r>
        <w:rPr>
          <w:rFonts w:hint="eastAsia" w:ascii="宋体" w:hAnsi="宋体" w:eastAsia="宋体"/>
          <w:spacing w:val="-1"/>
          <w:sz w:val="24"/>
        </w:rPr>
        <w:t>提供考试相关人员的培训指导，以及考前组织一次模拟考试服务。</w:t>
      </w:r>
    </w:p>
    <w:p>
      <w:pPr>
        <w:pStyle w:val="21"/>
        <w:numPr>
          <w:ilvl w:val="0"/>
          <w:numId w:val="2"/>
        </w:numPr>
        <w:tabs>
          <w:tab w:val="left" w:pos="1078"/>
        </w:tabs>
        <w:spacing w:before="177"/>
        <w:ind w:hanging="382"/>
        <w:rPr>
          <w:rFonts w:ascii="宋体" w:hAnsi="宋体" w:eastAsia="宋体"/>
          <w:spacing w:val="-1"/>
          <w:sz w:val="24"/>
        </w:rPr>
      </w:pPr>
      <w:r>
        <w:rPr>
          <w:rFonts w:hint="eastAsia" w:ascii="宋体" w:hAnsi="宋体" w:eastAsia="宋体"/>
          <w:spacing w:val="-1"/>
          <w:sz w:val="24"/>
        </w:rPr>
        <w:t>中考体育考试测试器材必须为统一品牌；技术参数带有“★”号的技术参数必须满足，如有一条不满足，视为不响应招标文件要求废标处理；</w:t>
      </w:r>
    </w:p>
    <w:p>
      <w:pPr>
        <w:pStyle w:val="21"/>
        <w:numPr>
          <w:ilvl w:val="0"/>
          <w:numId w:val="2"/>
        </w:numPr>
        <w:tabs>
          <w:tab w:val="left" w:pos="1078"/>
        </w:tabs>
        <w:spacing w:before="177"/>
        <w:ind w:hanging="382"/>
        <w:rPr>
          <w:rFonts w:ascii="宋体" w:hAnsi="宋体" w:eastAsia="宋体"/>
          <w:spacing w:val="-1"/>
          <w:sz w:val="24"/>
        </w:rPr>
      </w:pPr>
      <w:r>
        <w:rPr>
          <w:rFonts w:hint="eastAsia" w:ascii="宋体" w:hAnsi="宋体" w:eastAsia="宋体"/>
          <w:spacing w:val="-1"/>
          <w:sz w:val="24"/>
        </w:rPr>
        <w:t>投标人须提供近三年内的体育中考服务类业绩一份（合同、验收报告，缺一不可）；</w:t>
      </w:r>
    </w:p>
    <w:p>
      <w:pPr>
        <w:pStyle w:val="21"/>
        <w:numPr>
          <w:ilvl w:val="0"/>
          <w:numId w:val="2"/>
        </w:numPr>
        <w:tabs>
          <w:tab w:val="left" w:pos="1078"/>
        </w:tabs>
        <w:spacing w:before="177"/>
        <w:ind w:hanging="382"/>
        <w:rPr>
          <w:rFonts w:ascii="宋体" w:hAnsi="宋体" w:eastAsia="宋体"/>
          <w:spacing w:val="-1"/>
          <w:sz w:val="24"/>
        </w:rPr>
      </w:pPr>
      <w:r>
        <w:rPr>
          <w:rFonts w:hint="eastAsia" w:ascii="宋体" w:hAnsi="宋体" w:eastAsia="宋体"/>
          <w:spacing w:val="-1"/>
          <w:sz w:val="24"/>
        </w:rPr>
        <w:t>投标人须提供本公司至少</w:t>
      </w:r>
      <w:r>
        <w:rPr>
          <w:rFonts w:ascii="宋体" w:hAnsi="宋体" w:eastAsia="宋体"/>
          <w:spacing w:val="-1"/>
          <w:sz w:val="24"/>
        </w:rPr>
        <w:t>2</w:t>
      </w:r>
      <w:r>
        <w:rPr>
          <w:rFonts w:hint="eastAsia" w:ascii="宋体" w:hAnsi="宋体" w:eastAsia="宋体"/>
          <w:spacing w:val="-1"/>
          <w:sz w:val="24"/>
        </w:rPr>
        <w:t>人以上技术人员社保证明材料（近三月缴纳社保证明）；</w:t>
      </w:r>
    </w:p>
    <w:p>
      <w:pPr>
        <w:pStyle w:val="21"/>
        <w:numPr>
          <w:ilvl w:val="0"/>
          <w:numId w:val="2"/>
        </w:numPr>
        <w:tabs>
          <w:tab w:val="left" w:pos="1078"/>
        </w:tabs>
        <w:spacing w:before="177"/>
        <w:ind w:hanging="382"/>
        <w:rPr>
          <w:rFonts w:ascii="宋体" w:hAnsi="宋体" w:eastAsia="宋体"/>
          <w:spacing w:val="-1"/>
          <w:sz w:val="24"/>
        </w:rPr>
      </w:pPr>
      <w:r>
        <w:rPr>
          <w:rFonts w:hint="eastAsia" w:ascii="宋体" w:hAnsi="宋体" w:eastAsia="宋体"/>
          <w:spacing w:val="-1"/>
          <w:sz w:val="24"/>
        </w:rPr>
        <w:t>服务商总报价中须含租赁器材、全程技术服务、运输、税费等费用。</w:t>
      </w:r>
    </w:p>
    <w:p>
      <w:pPr>
        <w:pStyle w:val="21"/>
        <w:numPr>
          <w:ilvl w:val="0"/>
          <w:numId w:val="0"/>
        </w:numPr>
        <w:tabs>
          <w:tab w:val="left" w:pos="1078"/>
        </w:tabs>
        <w:spacing w:before="177"/>
        <w:ind w:left="695" w:leftChars="0"/>
        <w:rPr>
          <w:rFonts w:ascii="宋体" w:hAnsi="宋体" w:eastAsia="宋体"/>
          <w:spacing w:val="-1"/>
          <w:sz w:val="24"/>
        </w:rPr>
      </w:pPr>
      <w:r>
        <w:rPr>
          <w:rFonts w:hint="eastAsia" w:ascii="宋体" w:hAnsi="宋体" w:eastAsia="宋体"/>
          <w:spacing w:val="-1"/>
          <w:sz w:val="24"/>
          <w:lang w:val="en-US" w:eastAsia="zh-CN"/>
        </w:rPr>
        <w:t>9）</w:t>
      </w:r>
      <w:r>
        <w:rPr>
          <w:rFonts w:hint="eastAsia" w:ascii="宋体" w:hAnsi="宋体" w:eastAsia="宋体"/>
          <w:spacing w:val="-1"/>
          <w:sz w:val="24"/>
        </w:rPr>
        <w:t>体育考试测试时间以省市文件为准，若因疫情或上级政策等不可抗拒原因取消中考体育考试，则顺延至下一年度执行。</w:t>
      </w:r>
    </w:p>
    <w:p>
      <w:pPr>
        <w:pStyle w:val="6"/>
        <w:numPr>
          <w:ilvl w:val="0"/>
          <w:numId w:val="1"/>
        </w:numPr>
        <w:tabs>
          <w:tab w:val="left" w:pos="915"/>
        </w:tabs>
        <w:spacing w:before="173"/>
        <w:rPr>
          <w:rFonts w:ascii="宋体" w:hAnsi="宋体" w:eastAsia="宋体"/>
          <w:i w:val="0"/>
          <w:sz w:val="22"/>
        </w:rPr>
      </w:pPr>
      <w:r>
        <w:rPr>
          <w:rFonts w:hint="eastAsia" w:ascii="宋体" w:hAnsi="宋体" w:eastAsia="宋体"/>
          <w:i w:val="0"/>
        </w:rPr>
        <w:t>考试完成时间</w:t>
      </w:r>
    </w:p>
    <w:p>
      <w:pPr>
        <w:pStyle w:val="8"/>
        <w:spacing w:before="176"/>
        <w:ind w:left="696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体育中考考试所有考生在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个日历天内完成。</w:t>
      </w:r>
    </w:p>
    <w:p>
      <w:pPr>
        <w:pStyle w:val="6"/>
        <w:numPr>
          <w:ilvl w:val="0"/>
          <w:numId w:val="1"/>
        </w:numPr>
        <w:tabs>
          <w:tab w:val="left" w:pos="915"/>
        </w:tabs>
        <w:spacing w:before="177"/>
        <w:rPr>
          <w:rFonts w:ascii="宋体" w:hAnsi="宋体" w:eastAsia="宋体"/>
          <w:i w:val="0"/>
          <w:sz w:val="22"/>
        </w:rPr>
      </w:pPr>
      <w:r>
        <w:rPr>
          <w:rFonts w:hint="eastAsia" w:ascii="宋体" w:hAnsi="宋体" w:eastAsia="宋体"/>
          <w:i w:val="0"/>
        </w:rPr>
        <w:t>考试地点数量</w:t>
      </w:r>
    </w:p>
    <w:p>
      <w:pPr>
        <w:pStyle w:val="8"/>
        <w:spacing w:before="173"/>
        <w:ind w:left="576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中考体育考试集中</w:t>
      </w:r>
      <w:r>
        <w:rPr>
          <w:rFonts w:ascii="宋体" w:hAnsi="宋体" w:eastAsia="宋体"/>
          <w:lang w:val="en-US"/>
        </w:rPr>
        <w:t>1</w:t>
      </w:r>
      <w:r>
        <w:rPr>
          <w:rFonts w:hint="eastAsia" w:ascii="宋体" w:hAnsi="宋体" w:eastAsia="宋体"/>
        </w:rPr>
        <w:t>个考点同时进行。</w:t>
      </w:r>
    </w:p>
    <w:p>
      <w:pPr>
        <w:pStyle w:val="6"/>
        <w:numPr>
          <w:ilvl w:val="0"/>
          <w:numId w:val="1"/>
        </w:numPr>
        <w:tabs>
          <w:tab w:val="left" w:pos="915"/>
        </w:tabs>
        <w:spacing w:before="177"/>
        <w:rPr>
          <w:rFonts w:ascii="宋体" w:hAnsi="宋体" w:eastAsia="宋体"/>
          <w:i w:val="0"/>
          <w:sz w:val="22"/>
        </w:rPr>
      </w:pPr>
      <w:r>
        <w:rPr>
          <w:rFonts w:hint="eastAsia" w:ascii="宋体" w:hAnsi="宋体" w:eastAsia="宋体"/>
          <w:i w:val="0"/>
        </w:rPr>
        <w:t>考试对象人数</w:t>
      </w:r>
    </w:p>
    <w:p>
      <w:pPr>
        <w:pStyle w:val="8"/>
        <w:spacing w:before="177"/>
        <w:ind w:left="696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固镇县九年级考生（每年约</w:t>
      </w:r>
      <w:r>
        <w:rPr>
          <w:rFonts w:ascii="宋体" w:hAnsi="宋体" w:eastAsia="宋体"/>
          <w:lang w:val="en-US"/>
        </w:rPr>
        <w:t>7000</w:t>
      </w:r>
      <w:r>
        <w:rPr>
          <w:rFonts w:hint="eastAsia" w:ascii="宋体" w:hAnsi="宋体" w:eastAsia="宋体"/>
        </w:rPr>
        <w:t>人）</w:t>
      </w:r>
    </w:p>
    <w:p>
      <w:pPr>
        <w:pStyle w:val="6"/>
        <w:numPr>
          <w:ilvl w:val="0"/>
          <w:numId w:val="1"/>
        </w:numPr>
        <w:tabs>
          <w:tab w:val="left" w:pos="915"/>
        </w:tabs>
        <w:spacing w:before="172"/>
        <w:rPr>
          <w:rFonts w:ascii="宋体" w:hAnsi="宋体" w:eastAsia="宋体"/>
          <w:i w:val="0"/>
          <w:sz w:val="22"/>
        </w:rPr>
      </w:pPr>
      <w:r>
        <w:rPr>
          <w:rFonts w:hint="eastAsia" w:ascii="宋体" w:hAnsi="宋体" w:eastAsia="宋体"/>
          <w:i w:val="0"/>
        </w:rPr>
        <w:t>考试时间安排</w:t>
      </w:r>
    </w:p>
    <w:p>
      <w:pPr>
        <w:pStyle w:val="8"/>
        <w:spacing w:before="177"/>
        <w:ind w:left="696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测试时间工作日：上午：</w:t>
      </w:r>
      <w:r>
        <w:rPr>
          <w:rFonts w:ascii="宋体" w:hAnsi="宋体" w:eastAsia="宋体"/>
        </w:rPr>
        <w:t>8:30~12:00</w:t>
      </w:r>
      <w:r>
        <w:rPr>
          <w:rFonts w:hint="eastAsia" w:ascii="宋体" w:hAnsi="宋体" w:eastAsia="宋体"/>
        </w:rPr>
        <w:t>；下午</w:t>
      </w:r>
      <w:r>
        <w:rPr>
          <w:rFonts w:ascii="宋体" w:hAnsi="宋体" w:eastAsia="宋体"/>
        </w:rPr>
        <w:t xml:space="preserve"> 14</w:t>
      </w:r>
      <w:r>
        <w:rPr>
          <w:rFonts w:hint="eastAsia" w:ascii="宋体" w:hAnsi="宋体" w:eastAsia="宋体"/>
        </w:rPr>
        <w:t>：</w:t>
      </w:r>
      <w:r>
        <w:rPr>
          <w:rFonts w:ascii="宋体" w:hAnsi="宋体" w:eastAsia="宋体"/>
        </w:rPr>
        <w:t>00~17:00</w:t>
      </w:r>
    </w:p>
    <w:p>
      <w:pPr>
        <w:pStyle w:val="6"/>
        <w:numPr>
          <w:ilvl w:val="0"/>
          <w:numId w:val="1"/>
        </w:numPr>
        <w:tabs>
          <w:tab w:val="left" w:pos="1087"/>
        </w:tabs>
        <w:spacing w:before="177"/>
        <w:ind w:left="1086" w:hanging="391"/>
        <w:rPr>
          <w:rFonts w:ascii="宋体" w:hAnsi="宋体" w:eastAsia="宋体"/>
          <w:i w:val="0"/>
          <w:sz w:val="22"/>
        </w:rPr>
      </w:pPr>
      <w:r>
        <w:rPr>
          <w:rFonts w:hint="eastAsia" w:ascii="宋体" w:hAnsi="宋体" w:eastAsia="宋体"/>
          <w:i w:val="0"/>
        </w:rPr>
        <w:t>考试项目</w:t>
      </w:r>
    </w:p>
    <w:p>
      <w:pPr>
        <w:rPr>
          <w:rFonts w:ascii="宋体" w:hAnsi="宋体" w:eastAsia="宋体"/>
        </w:rPr>
      </w:pPr>
    </w:p>
    <w:p>
      <w:pPr>
        <w:pStyle w:val="2"/>
        <w:ind w:left="440" w:firstLine="440"/>
      </w:pPr>
    </w:p>
    <w:tbl>
      <w:tblPr>
        <w:tblStyle w:val="11"/>
        <w:tblpPr w:leftFromText="180" w:rightFromText="180" w:vertAnchor="text" w:horzAnchor="page" w:tblpX="1910" w:tblpY="446"/>
        <w:tblOverlap w:val="never"/>
        <w:tblW w:w="82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2123"/>
        <w:gridCol w:w="2646"/>
        <w:gridCol w:w="2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100" w:type="dxa"/>
          </w:tcPr>
          <w:p>
            <w:pPr>
              <w:pStyle w:val="22"/>
              <w:spacing w:line="460" w:lineRule="exact"/>
              <w:ind w:left="247" w:right="243"/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序号</w:t>
            </w:r>
          </w:p>
        </w:tc>
        <w:tc>
          <w:tcPr>
            <w:tcW w:w="2123" w:type="dxa"/>
          </w:tcPr>
          <w:p>
            <w:pPr>
              <w:pStyle w:val="22"/>
              <w:spacing w:line="460" w:lineRule="exact"/>
              <w:ind w:left="503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考试对象</w:t>
            </w:r>
          </w:p>
        </w:tc>
        <w:tc>
          <w:tcPr>
            <w:tcW w:w="2646" w:type="dxa"/>
          </w:tcPr>
          <w:p>
            <w:pPr>
              <w:pStyle w:val="22"/>
              <w:spacing w:line="460" w:lineRule="exact"/>
              <w:ind w:left="119" w:right="116"/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考试项目</w:t>
            </w:r>
          </w:p>
        </w:tc>
        <w:tc>
          <w:tcPr>
            <w:tcW w:w="2382" w:type="dxa"/>
          </w:tcPr>
          <w:p>
            <w:pPr>
              <w:pStyle w:val="22"/>
              <w:spacing w:line="460" w:lineRule="exact"/>
              <w:ind w:left="632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00" w:type="dxa"/>
          </w:tcPr>
          <w:p>
            <w:pPr>
              <w:pStyle w:val="22"/>
              <w:spacing w:before="187"/>
              <w:ind w:left="1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</w:p>
        </w:tc>
        <w:tc>
          <w:tcPr>
            <w:tcW w:w="2123" w:type="dxa"/>
            <w:vMerge w:val="restart"/>
            <w:vAlign w:val="center"/>
          </w:tcPr>
          <w:p>
            <w:pPr>
              <w:pStyle w:val="2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九年级</w:t>
            </w:r>
          </w:p>
        </w:tc>
        <w:tc>
          <w:tcPr>
            <w:tcW w:w="2646" w:type="dxa"/>
          </w:tcPr>
          <w:p>
            <w:pPr>
              <w:pStyle w:val="22"/>
              <w:spacing w:line="411" w:lineRule="exact"/>
              <w:ind w:left="120" w:right="116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1000 </w:t>
            </w:r>
            <w:r>
              <w:rPr>
                <w:rFonts w:hint="eastAsia" w:ascii="宋体" w:hAnsi="宋体" w:eastAsia="宋体"/>
                <w:sz w:val="24"/>
              </w:rPr>
              <w:t>米跑（男）</w:t>
            </w:r>
            <w:r>
              <w:rPr>
                <w:rFonts w:ascii="宋体" w:hAnsi="宋体" w:eastAsia="宋体"/>
                <w:sz w:val="24"/>
              </w:rPr>
              <w:t>/800</w:t>
            </w:r>
          </w:p>
          <w:p>
            <w:pPr>
              <w:pStyle w:val="22"/>
              <w:spacing w:line="395" w:lineRule="exact"/>
              <w:ind w:left="119" w:right="116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米跑（女）</w:t>
            </w:r>
          </w:p>
        </w:tc>
        <w:tc>
          <w:tcPr>
            <w:tcW w:w="2382" w:type="dxa"/>
            <w:vMerge w:val="restart"/>
            <w:vAlign w:val="center"/>
          </w:tcPr>
          <w:p>
            <w:pPr>
              <w:pStyle w:val="22"/>
              <w:spacing w:before="1" w:line="336" w:lineRule="auto"/>
              <w:ind w:right="1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执行</w:t>
            </w:r>
            <w:r>
              <w:rPr>
                <w:rFonts w:hint="eastAsia" w:ascii="宋体" w:hAnsi="宋体" w:eastAsia="宋体"/>
                <w:sz w:val="24"/>
                <w:lang w:val="en-US"/>
              </w:rPr>
              <w:t>蚌埠市</w:t>
            </w:r>
            <w:r>
              <w:rPr>
                <w:rFonts w:hint="eastAsia" w:ascii="宋体" w:hAnsi="宋体" w:eastAsia="宋体"/>
                <w:sz w:val="24"/>
              </w:rPr>
              <w:t>中考体育考试评分标准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100" w:type="dxa"/>
          </w:tcPr>
          <w:p>
            <w:pPr>
              <w:pStyle w:val="22"/>
              <w:spacing w:line="398" w:lineRule="exact"/>
              <w:ind w:left="1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</w:t>
            </w:r>
          </w:p>
        </w:tc>
        <w:tc>
          <w:tcPr>
            <w:tcW w:w="2123" w:type="dxa"/>
            <w:vMerge w:val="continue"/>
          </w:tcPr>
          <w:p>
            <w:pPr>
              <w:rPr>
                <w:rFonts w:ascii="宋体" w:hAnsi="宋体" w:eastAsia="宋体"/>
                <w:sz w:val="2"/>
                <w:szCs w:val="2"/>
              </w:rPr>
            </w:pPr>
          </w:p>
        </w:tc>
        <w:tc>
          <w:tcPr>
            <w:tcW w:w="2646" w:type="dxa"/>
          </w:tcPr>
          <w:p>
            <w:pPr>
              <w:pStyle w:val="22"/>
              <w:spacing w:line="398" w:lineRule="exact"/>
              <w:ind w:left="119" w:right="116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跳绳</w:t>
            </w:r>
          </w:p>
        </w:tc>
        <w:tc>
          <w:tcPr>
            <w:tcW w:w="2382" w:type="dxa"/>
            <w:vMerge w:val="continue"/>
          </w:tcPr>
          <w:p>
            <w:pPr>
              <w:rPr>
                <w:rFonts w:ascii="宋体" w:hAnsi="宋体" w:eastAsia="宋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0" w:type="dxa"/>
          </w:tcPr>
          <w:p>
            <w:pPr>
              <w:pStyle w:val="22"/>
              <w:spacing w:line="392" w:lineRule="exact"/>
              <w:ind w:left="1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3</w:t>
            </w:r>
          </w:p>
        </w:tc>
        <w:tc>
          <w:tcPr>
            <w:tcW w:w="2123" w:type="dxa"/>
            <w:vMerge w:val="continue"/>
          </w:tcPr>
          <w:p>
            <w:pPr>
              <w:rPr>
                <w:rFonts w:ascii="宋体" w:hAnsi="宋体" w:eastAsia="宋体"/>
                <w:sz w:val="2"/>
                <w:szCs w:val="2"/>
              </w:rPr>
            </w:pPr>
          </w:p>
        </w:tc>
        <w:tc>
          <w:tcPr>
            <w:tcW w:w="2646" w:type="dxa"/>
          </w:tcPr>
          <w:p>
            <w:pPr>
              <w:pStyle w:val="22"/>
              <w:spacing w:line="392" w:lineRule="exact"/>
              <w:ind w:left="119" w:right="116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立定跳远</w:t>
            </w:r>
          </w:p>
        </w:tc>
        <w:tc>
          <w:tcPr>
            <w:tcW w:w="2382" w:type="dxa"/>
            <w:vMerge w:val="continue"/>
          </w:tcPr>
          <w:p>
            <w:pPr>
              <w:rPr>
                <w:rFonts w:ascii="宋体" w:hAnsi="宋体" w:eastAsia="宋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100" w:type="dxa"/>
          </w:tcPr>
          <w:p>
            <w:pPr>
              <w:pStyle w:val="22"/>
              <w:spacing w:line="402" w:lineRule="exact"/>
              <w:ind w:left="1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4</w:t>
            </w:r>
          </w:p>
        </w:tc>
        <w:tc>
          <w:tcPr>
            <w:tcW w:w="2123" w:type="dxa"/>
            <w:vMerge w:val="continue"/>
          </w:tcPr>
          <w:p>
            <w:pPr>
              <w:rPr>
                <w:rFonts w:ascii="宋体" w:hAnsi="宋体" w:eastAsia="宋体"/>
                <w:sz w:val="2"/>
                <w:szCs w:val="2"/>
              </w:rPr>
            </w:pPr>
          </w:p>
        </w:tc>
        <w:tc>
          <w:tcPr>
            <w:tcW w:w="2646" w:type="dxa"/>
          </w:tcPr>
          <w:p>
            <w:pPr>
              <w:pStyle w:val="22"/>
              <w:spacing w:line="402" w:lineRule="exact"/>
              <w:ind w:left="119" w:right="116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实心球</w:t>
            </w:r>
          </w:p>
        </w:tc>
        <w:tc>
          <w:tcPr>
            <w:tcW w:w="2382" w:type="dxa"/>
            <w:vMerge w:val="continue"/>
          </w:tcPr>
          <w:p>
            <w:pPr>
              <w:rPr>
                <w:rFonts w:ascii="宋体" w:hAnsi="宋体" w:eastAsia="宋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00" w:type="dxa"/>
          </w:tcPr>
          <w:p>
            <w:pPr>
              <w:pStyle w:val="22"/>
              <w:spacing w:line="402" w:lineRule="exact"/>
              <w:ind w:left="1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5</w:t>
            </w:r>
          </w:p>
        </w:tc>
        <w:tc>
          <w:tcPr>
            <w:tcW w:w="2123" w:type="dxa"/>
            <w:vMerge w:val="continue"/>
          </w:tcPr>
          <w:p>
            <w:pPr>
              <w:rPr>
                <w:rFonts w:ascii="宋体" w:hAnsi="宋体" w:eastAsia="宋体"/>
                <w:sz w:val="2"/>
                <w:szCs w:val="2"/>
              </w:rPr>
            </w:pPr>
          </w:p>
        </w:tc>
        <w:tc>
          <w:tcPr>
            <w:tcW w:w="2646" w:type="dxa"/>
          </w:tcPr>
          <w:p>
            <w:pPr>
              <w:pStyle w:val="22"/>
              <w:spacing w:line="402" w:lineRule="exact"/>
              <w:ind w:left="119" w:right="116"/>
              <w:jc w:val="center"/>
              <w:rPr>
                <w:rFonts w:ascii="宋体" w:hAnsi="宋体" w:eastAsia="宋体"/>
                <w:sz w:val="24"/>
                <w:lang w:val="en-US"/>
              </w:rPr>
            </w:pPr>
            <w:r>
              <w:rPr>
                <w:rFonts w:ascii="宋体" w:hAnsi="宋体" w:eastAsia="宋体"/>
                <w:sz w:val="24"/>
                <w:lang w:val="en-US"/>
              </w:rPr>
              <w:t>50</w:t>
            </w:r>
            <w:r>
              <w:rPr>
                <w:rFonts w:hint="eastAsia" w:ascii="宋体" w:hAnsi="宋体" w:eastAsia="宋体"/>
                <w:sz w:val="24"/>
                <w:lang w:val="en-US"/>
              </w:rPr>
              <w:t>米跑</w:t>
            </w:r>
          </w:p>
        </w:tc>
        <w:tc>
          <w:tcPr>
            <w:tcW w:w="2382" w:type="dxa"/>
            <w:vMerge w:val="continue"/>
          </w:tcPr>
          <w:p>
            <w:pPr>
              <w:rPr>
                <w:rFonts w:ascii="宋体" w:hAnsi="宋体" w:eastAsia="宋体"/>
                <w:sz w:val="2"/>
                <w:szCs w:val="2"/>
              </w:rPr>
            </w:pPr>
          </w:p>
        </w:tc>
      </w:tr>
    </w:tbl>
    <w:p>
      <w:pPr>
        <w:pStyle w:val="2"/>
        <w:ind w:left="440" w:firstLine="440"/>
      </w:pPr>
    </w:p>
    <w:p>
      <w:pPr>
        <w:pStyle w:val="8"/>
        <w:spacing w:before="7"/>
        <w:rPr>
          <w:rFonts w:ascii="宋体" w:hAnsi="宋体" w:eastAsia="宋体"/>
          <w:b/>
          <w:sz w:val="10"/>
        </w:rPr>
      </w:pPr>
    </w:p>
    <w:p>
      <w:pPr>
        <w:rPr>
          <w:rFonts w:ascii="宋体" w:hAnsi="宋体" w:eastAsia="宋体"/>
          <w:sz w:val="2"/>
          <w:szCs w:val="2"/>
        </w:rPr>
        <w:sectPr>
          <w:pgSz w:w="11910" w:h="16840"/>
          <w:pgMar w:top="1380" w:right="940" w:bottom="1380" w:left="960" w:header="871" w:footer="1197" w:gutter="0"/>
          <w:cols w:space="720" w:num="1"/>
        </w:sectPr>
      </w:pPr>
    </w:p>
    <w:p>
      <w:pPr>
        <w:pStyle w:val="5"/>
        <w:numPr>
          <w:ilvl w:val="0"/>
          <w:numId w:val="1"/>
        </w:numPr>
        <w:tabs>
          <w:tab w:val="left" w:pos="1417"/>
        </w:tabs>
        <w:spacing w:before="94" w:after="55"/>
        <w:ind w:left="1417" w:hanging="255"/>
        <w:rPr>
          <w:rFonts w:ascii="宋体" w:hAnsi="宋体" w:eastAsia="宋体"/>
          <w:i w:val="0"/>
          <w:sz w:val="26"/>
        </w:rPr>
      </w:pPr>
      <w:r>
        <w:rPr>
          <w:rFonts w:hint="eastAsia" w:ascii="宋体" w:hAnsi="宋体" w:eastAsia="宋体"/>
          <w:i w:val="0"/>
        </w:rPr>
        <w:t>中考体育标准化考试设备技术要求</w:t>
      </w:r>
    </w:p>
    <w:tbl>
      <w:tblPr>
        <w:tblStyle w:val="11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33"/>
        <w:gridCol w:w="2127"/>
        <w:gridCol w:w="4677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序号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产品名称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技术参数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92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体育考试设备要求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中长跑测试仪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★</w:t>
            </w:r>
            <w:r>
              <w:rPr>
                <w:rFonts w:ascii="宋体" w:hAnsi="宋体" w:eastAsia="宋体"/>
              </w:rPr>
              <w:t xml:space="preserve">1. </w:t>
            </w:r>
            <w:r>
              <w:rPr>
                <w:rFonts w:hint="eastAsia" w:ascii="宋体" w:hAnsi="宋体" w:eastAsia="宋体"/>
              </w:rPr>
              <w:t>主机采用≧</w:t>
            </w:r>
            <w:r>
              <w:rPr>
                <w:rFonts w:ascii="宋体" w:hAnsi="宋体" w:eastAsia="宋体"/>
              </w:rPr>
              <w:t>10</w:t>
            </w:r>
            <w:r>
              <w:rPr>
                <w:rFonts w:hint="eastAsia" w:ascii="宋体" w:hAnsi="宋体" w:eastAsia="宋体"/>
              </w:rPr>
              <w:t>寸触摸彩色液晶显示屏，一体化数字物理按键</w:t>
            </w:r>
            <w:r>
              <w:rPr>
                <w:rFonts w:ascii="宋体" w:hAnsi="宋体" w:eastAsia="宋体"/>
              </w:rPr>
              <w:t>(</w:t>
            </w:r>
            <w:r>
              <w:rPr>
                <w:rFonts w:hint="eastAsia" w:ascii="宋体" w:hAnsi="宋体" w:eastAsia="宋体"/>
              </w:rPr>
              <w:t>提供实物图片</w:t>
            </w:r>
            <w:r>
              <w:rPr>
                <w:rFonts w:ascii="宋体" w:hAnsi="宋体" w:eastAsia="宋体"/>
              </w:rPr>
              <w:t>)</w:t>
            </w:r>
            <w:r>
              <w:rPr>
                <w:rFonts w:hint="eastAsia" w:ascii="宋体" w:hAnsi="宋体" w:eastAsia="宋体"/>
              </w:rPr>
              <w:t>；采用闭源操作系统，分辨率：</w:t>
            </w:r>
            <w:r>
              <w:rPr>
                <w:rFonts w:ascii="宋体" w:hAnsi="宋体" w:eastAsia="宋体"/>
              </w:rPr>
              <w:t>1024X600</w:t>
            </w:r>
            <w:r>
              <w:rPr>
                <w:rFonts w:hint="eastAsia" w:ascii="宋体" w:hAnsi="宋体" w:eastAsia="宋体"/>
              </w:rPr>
              <w:t>，亮度≧</w:t>
            </w:r>
            <w:r>
              <w:rPr>
                <w:rFonts w:ascii="宋体" w:hAnsi="宋体" w:eastAsia="宋体"/>
              </w:rPr>
              <w:t>10000Lx</w:t>
            </w:r>
            <w:r>
              <w:rPr>
                <w:rFonts w:hint="eastAsia" w:ascii="宋体" w:hAnsi="宋体" w:eastAsia="宋体"/>
              </w:rPr>
              <w:t>；无线</w:t>
            </w:r>
            <w:r>
              <w:rPr>
                <w:rFonts w:ascii="宋体" w:hAnsi="宋体" w:eastAsia="宋体"/>
              </w:rPr>
              <w:t>WIFI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ascii="宋体" w:hAnsi="宋体" w:eastAsia="宋体"/>
              </w:rPr>
              <w:t>433MHZ</w:t>
            </w:r>
            <w:r>
              <w:rPr>
                <w:rFonts w:hint="eastAsia" w:ascii="宋体" w:hAnsi="宋体" w:eastAsia="宋体"/>
              </w:rPr>
              <w:t>专用无线网络等通讯功能；</w:t>
            </w:r>
          </w:p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2.</w:t>
            </w:r>
            <w:r>
              <w:rPr>
                <w:rFonts w:hint="eastAsia" w:ascii="宋体" w:hAnsi="宋体" w:eastAsia="宋体"/>
              </w:rPr>
              <w:t>外设配置：测试地毯：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个；控制箱：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个（</w:t>
            </w:r>
            <w:r>
              <w:rPr>
                <w:rFonts w:ascii="宋体" w:hAnsi="宋体" w:eastAsia="宋体"/>
              </w:rPr>
              <w:t>4</w:t>
            </w:r>
            <w:r>
              <w:rPr>
                <w:rFonts w:hint="eastAsia" w:ascii="宋体" w:hAnsi="宋体" w:eastAsia="宋体"/>
              </w:rPr>
              <w:t>个主机接口、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个地毯接口）；芯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片：</w:t>
            </w:r>
            <w:r>
              <w:rPr>
                <w:rFonts w:ascii="宋体" w:hAnsi="宋体" w:eastAsia="宋体"/>
              </w:rPr>
              <w:t>80</w:t>
            </w:r>
            <w:r>
              <w:rPr>
                <w:rFonts w:hint="eastAsia" w:ascii="宋体" w:hAnsi="宋体" w:eastAsia="宋体"/>
              </w:rPr>
              <w:t>张；发令枪：</w:t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</w:rPr>
              <w:t>个。</w:t>
            </w:r>
          </w:p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3.</w:t>
            </w:r>
            <w:r>
              <w:rPr>
                <w:rFonts w:hint="eastAsia" w:ascii="宋体" w:hAnsi="宋体" w:eastAsia="宋体"/>
              </w:rPr>
              <w:t>功能技术指标：</w:t>
            </w:r>
          </w:p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）双频有源地垫感应式，采用腰部冲线方式测试，可以在不同长度的场地选择</w:t>
            </w:r>
            <w:r>
              <w:rPr>
                <w:rFonts w:ascii="宋体" w:hAnsi="宋体" w:eastAsia="宋体"/>
              </w:rPr>
              <w:t>400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ascii="宋体" w:hAnsi="宋体" w:eastAsia="宋体"/>
              </w:rPr>
              <w:t>800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ascii="宋体" w:hAnsi="宋体" w:eastAsia="宋体"/>
              </w:rPr>
              <w:t>1000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ascii="宋体" w:hAnsi="宋体" w:eastAsia="宋体"/>
              </w:rPr>
              <w:t>3000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ascii="宋体" w:hAnsi="宋体" w:eastAsia="宋体"/>
              </w:rPr>
              <w:t>5000</w:t>
            </w:r>
            <w:r>
              <w:rPr>
                <w:rFonts w:hint="eastAsia" w:ascii="宋体" w:hAnsi="宋体" w:eastAsia="宋体"/>
              </w:rPr>
              <w:t>米跑，计时、计圈安全可靠，不丢失数据；</w:t>
            </w:r>
          </w:p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★</w:t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</w:rPr>
              <w:t>）标配</w:t>
            </w:r>
            <w:r>
              <w:rPr>
                <w:rFonts w:ascii="宋体" w:hAnsi="宋体" w:eastAsia="宋体"/>
              </w:rPr>
              <w:t>4</w:t>
            </w:r>
            <w:r>
              <w:rPr>
                <w:rFonts w:hint="eastAsia" w:ascii="宋体" w:hAnsi="宋体" w:eastAsia="宋体"/>
              </w:rPr>
              <w:t>组</w:t>
            </w:r>
            <w:r>
              <w:rPr>
                <w:rFonts w:ascii="宋体" w:hAnsi="宋体" w:eastAsia="宋体"/>
              </w:rPr>
              <w:t>80</w:t>
            </w:r>
            <w:r>
              <w:rPr>
                <w:rFonts w:hint="eastAsia" w:ascii="宋体" w:hAnsi="宋体" w:eastAsia="宋体"/>
              </w:rPr>
              <w:t>人同时测试，并可以扩展到</w:t>
            </w:r>
            <w:r>
              <w:rPr>
                <w:rFonts w:ascii="宋体" w:hAnsi="宋体" w:eastAsia="宋体"/>
              </w:rPr>
              <w:t>4</w:t>
            </w:r>
            <w:r>
              <w:rPr>
                <w:rFonts w:hint="eastAsia" w:ascii="宋体" w:hAnsi="宋体" w:eastAsia="宋体"/>
              </w:rPr>
              <w:t>组</w:t>
            </w:r>
            <w:r>
              <w:rPr>
                <w:rFonts w:ascii="宋体" w:hAnsi="宋体" w:eastAsia="宋体"/>
              </w:rPr>
              <w:t>256</w:t>
            </w:r>
            <w:r>
              <w:rPr>
                <w:rFonts w:hint="eastAsia" w:ascii="宋体" w:hAnsi="宋体" w:eastAsia="宋体"/>
              </w:rPr>
              <w:t>人同时测试，可以男女生分组同时测试；</w:t>
            </w:r>
          </w:p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  <w:r>
              <w:rPr>
                <w:rFonts w:hint="eastAsia" w:ascii="宋体" w:hAnsi="宋体" w:eastAsia="宋体"/>
              </w:rPr>
              <w:t>）采用不同起点无线电子发令装置同步发令；</w:t>
            </w:r>
          </w:p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  <w:r>
              <w:rPr>
                <w:rFonts w:hint="eastAsia" w:ascii="宋体" w:hAnsi="宋体" w:eastAsia="宋体"/>
              </w:rPr>
              <w:t>）男女同时测试互不干扰，能</w:t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</w:rPr>
              <w:t>组同时及分别发令测试；</w:t>
            </w:r>
          </w:p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）通过高清</w:t>
            </w:r>
            <w:r>
              <w:rPr>
                <w:rFonts w:ascii="宋体" w:hAnsi="宋体" w:eastAsia="宋体"/>
              </w:rPr>
              <w:t>HDMI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ascii="宋体" w:hAnsi="宋体" w:eastAsia="宋体"/>
              </w:rPr>
              <w:t>USB</w:t>
            </w:r>
            <w:r>
              <w:rPr>
                <w:rFonts w:hint="eastAsia" w:ascii="宋体" w:hAnsi="宋体" w:eastAsia="宋体"/>
              </w:rPr>
              <w:t>口可扩展直接外接液晶显示器和摄像机；</w:t>
            </w:r>
          </w:p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  <w:r>
              <w:rPr>
                <w:rFonts w:hint="eastAsia" w:ascii="宋体" w:hAnsi="宋体" w:eastAsia="宋体"/>
              </w:rPr>
              <w:t>）同一主机可以兼容所有项目测试程序，使用本项目任一外设进行测试；</w:t>
            </w:r>
          </w:p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  <w:r>
              <w:rPr>
                <w:rFonts w:hint="eastAsia" w:ascii="宋体" w:hAnsi="宋体" w:eastAsia="宋体"/>
              </w:rPr>
              <w:t>）海量信息存储，单机</w:t>
            </w:r>
            <w:r>
              <w:rPr>
                <w:rFonts w:ascii="宋体" w:hAnsi="宋体" w:eastAsia="宋体"/>
              </w:rPr>
              <w:t>100000</w:t>
            </w:r>
            <w:r>
              <w:rPr>
                <w:rFonts w:hint="eastAsia" w:ascii="宋体" w:hAnsi="宋体" w:eastAsia="宋体"/>
              </w:rPr>
              <w:t>条以上存储数据，保证数据存储无忧；</w:t>
            </w:r>
          </w:p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  <w:r>
              <w:rPr>
                <w:rFonts w:hint="eastAsia" w:ascii="宋体" w:hAnsi="宋体" w:eastAsia="宋体"/>
              </w:rPr>
              <w:t>）为确保考场安全，主机和所有外设设备需自带电源，无需外接交流电源；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</w:t>
            </w:r>
            <w:r>
              <w:rPr>
                <w:rFonts w:hint="eastAsia" w:ascii="宋体" w:hAnsi="宋体" w:eastAsia="宋体"/>
              </w:rPr>
              <w:t>）视频监控系统实现与测试系统同步，考生的考试主机编号、考试时间信息传输至中考体育考试管理软件；</w:t>
            </w:r>
          </w:p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  <w:r>
              <w:rPr>
                <w:rFonts w:hint="eastAsia" w:ascii="宋体" w:hAnsi="宋体" w:eastAsia="宋体"/>
              </w:rPr>
              <w:t>）测试量程：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～</w:t>
            </w:r>
            <w:r>
              <w:rPr>
                <w:rFonts w:ascii="宋体" w:hAnsi="宋体" w:eastAsia="宋体"/>
              </w:rPr>
              <w:t xml:space="preserve">9999.9s  </w:t>
            </w:r>
            <w:r>
              <w:rPr>
                <w:rFonts w:hint="eastAsia" w:ascii="宋体" w:hAnsi="宋体" w:eastAsia="宋体"/>
              </w:rPr>
              <w:t>分辨率：</w:t>
            </w:r>
            <w:r>
              <w:rPr>
                <w:rFonts w:ascii="宋体" w:hAnsi="宋体" w:eastAsia="宋体"/>
              </w:rPr>
              <w:t xml:space="preserve">0.01s </w:t>
            </w:r>
            <w:r>
              <w:rPr>
                <w:rFonts w:hint="eastAsia" w:ascii="宋体" w:hAnsi="宋体" w:eastAsia="宋体"/>
              </w:rPr>
              <w:t>误差：±</w:t>
            </w:r>
            <w:r>
              <w:rPr>
                <w:rFonts w:ascii="宋体" w:hAnsi="宋体" w:eastAsia="宋体"/>
              </w:rPr>
              <w:t>0.01s</w:t>
            </w:r>
            <w:r>
              <w:rPr>
                <w:rFonts w:hint="eastAsia" w:ascii="宋体" w:hAnsi="宋体" w:eastAsia="宋体"/>
              </w:rPr>
              <w:t>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lang w:val="en-US"/>
              </w:rPr>
              <w:t>1</w:t>
            </w:r>
            <w:r>
              <w:rPr>
                <w:rFonts w:hint="eastAsia" w:ascii="宋体" w:hAnsi="宋体" w:eastAsia="宋体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立定跳远测试仪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TSN200-TY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★</w:t>
            </w:r>
            <w:r>
              <w:rPr>
                <w:rFonts w:ascii="宋体" w:hAnsi="宋体" w:eastAsia="宋体"/>
              </w:rPr>
              <w:t xml:space="preserve">1. </w:t>
            </w:r>
            <w:r>
              <w:rPr>
                <w:rFonts w:hint="eastAsia" w:ascii="宋体" w:hAnsi="宋体" w:eastAsia="宋体"/>
              </w:rPr>
              <w:t>主机采用≧</w:t>
            </w:r>
            <w:r>
              <w:rPr>
                <w:rFonts w:ascii="宋体" w:hAnsi="宋体" w:eastAsia="宋体"/>
              </w:rPr>
              <w:t>10</w:t>
            </w:r>
            <w:r>
              <w:rPr>
                <w:rFonts w:hint="eastAsia" w:ascii="宋体" w:hAnsi="宋体" w:eastAsia="宋体"/>
              </w:rPr>
              <w:t>寸触摸彩色液晶显示屏，一体化数字物理按键</w:t>
            </w:r>
            <w:r>
              <w:rPr>
                <w:rFonts w:ascii="宋体" w:hAnsi="宋体" w:eastAsia="宋体"/>
              </w:rPr>
              <w:t>(</w:t>
            </w:r>
            <w:r>
              <w:rPr>
                <w:rFonts w:hint="eastAsia" w:ascii="宋体" w:hAnsi="宋体" w:eastAsia="宋体"/>
              </w:rPr>
              <w:t>提供实物图片</w:t>
            </w:r>
            <w:r>
              <w:rPr>
                <w:rFonts w:ascii="宋体" w:hAnsi="宋体" w:eastAsia="宋体"/>
              </w:rPr>
              <w:t>)</w:t>
            </w:r>
            <w:r>
              <w:rPr>
                <w:rFonts w:hint="eastAsia" w:ascii="宋体" w:hAnsi="宋体" w:eastAsia="宋体"/>
              </w:rPr>
              <w:t>；采用闭源操作系统，分辨率：</w:t>
            </w:r>
            <w:r>
              <w:rPr>
                <w:rFonts w:ascii="宋体" w:hAnsi="宋体" w:eastAsia="宋体"/>
              </w:rPr>
              <w:t>1024X600</w:t>
            </w:r>
            <w:r>
              <w:rPr>
                <w:rFonts w:hint="eastAsia" w:ascii="宋体" w:hAnsi="宋体" w:eastAsia="宋体"/>
              </w:rPr>
              <w:t>，亮度≧</w:t>
            </w:r>
            <w:r>
              <w:rPr>
                <w:rFonts w:ascii="宋体" w:hAnsi="宋体" w:eastAsia="宋体"/>
              </w:rPr>
              <w:t>10000Lx</w:t>
            </w:r>
            <w:r>
              <w:rPr>
                <w:rFonts w:hint="eastAsia" w:ascii="宋体" w:hAnsi="宋体" w:eastAsia="宋体"/>
              </w:rPr>
              <w:t>；无线</w:t>
            </w:r>
            <w:r>
              <w:rPr>
                <w:rFonts w:ascii="宋体" w:hAnsi="宋体" w:eastAsia="宋体"/>
              </w:rPr>
              <w:t>WIFI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ascii="宋体" w:hAnsi="宋体" w:eastAsia="宋体"/>
              </w:rPr>
              <w:t>433MHZ</w:t>
            </w:r>
            <w:r>
              <w:rPr>
                <w:rFonts w:hint="eastAsia" w:ascii="宋体" w:hAnsi="宋体" w:eastAsia="宋体"/>
              </w:rPr>
              <w:t>专用无线网络等通讯功能；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2.</w:t>
            </w:r>
            <w:r>
              <w:rPr>
                <w:rFonts w:hint="eastAsia" w:ascii="宋体" w:hAnsi="宋体" w:eastAsia="宋体"/>
              </w:rPr>
              <w:t>配置：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主机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台、测量杆</w:t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</w:rPr>
              <w:t>根、橡胶垫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块、无线</w:t>
            </w:r>
            <w:r>
              <w:rPr>
                <w:rFonts w:ascii="宋体" w:hAnsi="宋体" w:eastAsia="宋体"/>
              </w:rPr>
              <w:t>LED</w:t>
            </w:r>
            <w:r>
              <w:rPr>
                <w:rFonts w:hint="eastAsia" w:ascii="宋体" w:hAnsi="宋体" w:eastAsia="宋体"/>
              </w:rPr>
              <w:t>显示屏</w:t>
            </w:r>
            <w:r>
              <w:rPr>
                <w:rFonts w:ascii="宋体" w:hAnsi="宋体"/>
                <w:color w:val="000000"/>
              </w:rPr>
              <w:t>(</w:t>
            </w:r>
            <w:r>
              <w:rPr>
                <w:rFonts w:ascii="宋体" w:hAnsi="宋体" w:cs="Tahoma"/>
                <w:color w:val="000000"/>
                <w:szCs w:val="21"/>
                <w:shd w:val="clear" w:color="auto" w:fill="FFFFFF"/>
              </w:rPr>
              <w:t>32CMX16CM</w:t>
            </w:r>
            <w:r>
              <w:rPr>
                <w:rFonts w:ascii="宋体" w:hAnsi="宋体"/>
                <w:color w:val="000000"/>
              </w:rPr>
              <w:t>)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个。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3.</w:t>
            </w:r>
            <w:r>
              <w:rPr>
                <w:rFonts w:hint="eastAsia" w:ascii="宋体" w:hAnsi="宋体" w:eastAsia="宋体"/>
              </w:rPr>
              <w:t>功能技术指标：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）单一起跳线，自动识别起跳踩线犯规动作，红外线非接触传感器测量，自动选取学生测试的最好成绩；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★</w:t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</w:rPr>
              <w:t>）主机与外设有线连接供电，无需外接电源；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  <w:r>
              <w:rPr>
                <w:rFonts w:hint="eastAsia" w:ascii="宋体" w:hAnsi="宋体" w:eastAsia="宋体"/>
              </w:rPr>
              <w:t>）全程可选语音提示，具有外接扩音装置功能；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  <w:r>
              <w:rPr>
                <w:rFonts w:hint="eastAsia" w:ascii="宋体" w:hAnsi="宋体" w:eastAsia="宋体"/>
              </w:rPr>
              <w:t>）为确保数据安全性，主机内置双芯片自动备份，单机</w:t>
            </w:r>
            <w:r>
              <w:rPr>
                <w:rFonts w:ascii="宋体" w:hAnsi="宋体" w:eastAsia="宋体"/>
              </w:rPr>
              <w:t>50000</w:t>
            </w:r>
            <w:r>
              <w:rPr>
                <w:rFonts w:hint="eastAsia" w:ascii="宋体" w:hAnsi="宋体" w:eastAsia="宋体"/>
              </w:rPr>
              <w:t>条存储数据，保证数据存储无忧；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）无线室外</w:t>
            </w:r>
            <w:r>
              <w:rPr>
                <w:rFonts w:ascii="宋体" w:hAnsi="宋体" w:eastAsia="宋体"/>
              </w:rPr>
              <w:t>LED</w:t>
            </w:r>
            <w:r>
              <w:rPr>
                <w:rFonts w:hint="eastAsia" w:ascii="宋体" w:hAnsi="宋体" w:eastAsia="宋体"/>
              </w:rPr>
              <w:t>显示屏同步显示考试成绩；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  <w:r>
              <w:rPr>
                <w:rFonts w:hint="eastAsia" w:ascii="宋体" w:hAnsi="宋体" w:eastAsia="宋体"/>
              </w:rPr>
              <w:t>）为确保考场安全，主机和所有外设设备需自带电源，无需外接交流电源；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  <w:r>
              <w:rPr>
                <w:rFonts w:hint="eastAsia" w:ascii="宋体" w:hAnsi="宋体" w:eastAsia="宋体"/>
              </w:rPr>
              <w:t>）视频监控系统实现与测试系统同步，考生的考试主机编号、考试时间信息传输至中考体育考试管理软件；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  <w:r>
              <w:rPr>
                <w:rFonts w:hint="eastAsia" w:ascii="宋体" w:hAnsi="宋体" w:eastAsia="宋体"/>
              </w:rPr>
              <w:t>）测试量程：</w:t>
            </w:r>
            <w:r>
              <w:rPr>
                <w:rFonts w:ascii="宋体" w:hAnsi="宋体" w:eastAsia="宋体"/>
              </w:rPr>
              <w:t>70cm——320cm</w:t>
            </w:r>
            <w:r>
              <w:rPr>
                <w:rFonts w:hint="eastAsia" w:ascii="宋体" w:hAnsi="宋体" w:eastAsia="宋体"/>
              </w:rPr>
              <w:t>，分辨率：</w:t>
            </w:r>
            <w:r>
              <w:rPr>
                <w:rFonts w:ascii="宋体" w:hAnsi="宋体" w:eastAsia="宋体"/>
              </w:rPr>
              <w:t>1cm</w:t>
            </w:r>
            <w:r>
              <w:rPr>
                <w:rFonts w:hint="eastAsia" w:ascii="宋体" w:hAnsi="宋体" w:eastAsia="宋体"/>
              </w:rPr>
              <w:t>，测试误差：±</w:t>
            </w:r>
            <w:r>
              <w:rPr>
                <w:rFonts w:ascii="宋体" w:hAnsi="宋体" w:eastAsia="宋体"/>
              </w:rPr>
              <w:t>1cm</w:t>
            </w:r>
            <w:r>
              <w:rPr>
                <w:rFonts w:hint="eastAsia" w:ascii="宋体" w:hAnsi="宋体" w:eastAsia="宋体"/>
              </w:rPr>
              <w:t>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lang w:val="en-US"/>
              </w:rPr>
              <w:t>2</w:t>
            </w:r>
            <w:r>
              <w:rPr>
                <w:rFonts w:hint="eastAsia" w:ascii="宋体" w:hAnsi="宋体" w:eastAsia="宋体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实心球测试仪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TSN200-SX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★</w:t>
            </w:r>
            <w:r>
              <w:rPr>
                <w:rFonts w:ascii="宋体" w:hAnsi="宋体" w:eastAsia="宋体"/>
              </w:rPr>
              <w:t xml:space="preserve">1. </w:t>
            </w:r>
            <w:r>
              <w:rPr>
                <w:rFonts w:hint="eastAsia" w:ascii="宋体" w:hAnsi="宋体" w:eastAsia="宋体"/>
              </w:rPr>
              <w:t>主机采用≧</w:t>
            </w:r>
            <w:r>
              <w:rPr>
                <w:rFonts w:ascii="宋体" w:hAnsi="宋体" w:eastAsia="宋体"/>
              </w:rPr>
              <w:t>10</w:t>
            </w:r>
            <w:r>
              <w:rPr>
                <w:rFonts w:hint="eastAsia" w:ascii="宋体" w:hAnsi="宋体" w:eastAsia="宋体"/>
              </w:rPr>
              <w:t>寸触摸彩色液晶显示屏，一体化数字物理按键</w:t>
            </w:r>
            <w:r>
              <w:rPr>
                <w:rFonts w:ascii="宋体" w:hAnsi="宋体" w:eastAsia="宋体"/>
              </w:rPr>
              <w:t>(</w:t>
            </w:r>
            <w:r>
              <w:rPr>
                <w:rFonts w:hint="eastAsia" w:ascii="宋体" w:hAnsi="宋体" w:eastAsia="宋体"/>
              </w:rPr>
              <w:t>提供实物图片</w:t>
            </w:r>
            <w:r>
              <w:rPr>
                <w:rFonts w:ascii="宋体" w:hAnsi="宋体" w:eastAsia="宋体"/>
              </w:rPr>
              <w:t>)</w:t>
            </w:r>
            <w:r>
              <w:rPr>
                <w:rFonts w:hint="eastAsia" w:ascii="宋体" w:hAnsi="宋体" w:eastAsia="宋体"/>
              </w:rPr>
              <w:t>；采用闭源操作系统，分辨率：</w:t>
            </w:r>
            <w:r>
              <w:rPr>
                <w:rFonts w:ascii="宋体" w:hAnsi="宋体" w:eastAsia="宋体"/>
              </w:rPr>
              <w:t>1024X600</w:t>
            </w:r>
            <w:r>
              <w:rPr>
                <w:rFonts w:hint="eastAsia" w:ascii="宋体" w:hAnsi="宋体" w:eastAsia="宋体"/>
              </w:rPr>
              <w:t>，亮度≧</w:t>
            </w:r>
            <w:r>
              <w:rPr>
                <w:rFonts w:ascii="宋体" w:hAnsi="宋体" w:eastAsia="宋体"/>
              </w:rPr>
              <w:t>10000Lx</w:t>
            </w:r>
            <w:r>
              <w:rPr>
                <w:rFonts w:hint="eastAsia" w:ascii="宋体" w:hAnsi="宋体" w:eastAsia="宋体"/>
              </w:rPr>
              <w:t>；无线</w:t>
            </w:r>
            <w:r>
              <w:rPr>
                <w:rFonts w:ascii="宋体" w:hAnsi="宋体" w:eastAsia="宋体"/>
              </w:rPr>
              <w:t>WIFI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ascii="宋体" w:hAnsi="宋体" w:eastAsia="宋体"/>
              </w:rPr>
              <w:t>433MHZ</w:t>
            </w:r>
            <w:r>
              <w:rPr>
                <w:rFonts w:hint="eastAsia" w:ascii="宋体" w:hAnsi="宋体" w:eastAsia="宋体"/>
              </w:rPr>
              <w:t>专用无线网络等通讯功能；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2.</w:t>
            </w:r>
            <w:r>
              <w:rPr>
                <w:rFonts w:hint="eastAsia" w:ascii="宋体" w:hAnsi="宋体" w:eastAsia="宋体"/>
              </w:rPr>
              <w:t>外设配置：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主机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台、测量杆</w:t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</w:rPr>
              <w:t>根</w:t>
            </w:r>
            <w:r>
              <w:rPr>
                <w:rFonts w:ascii="宋体" w:hAnsi="宋体" w:eastAsia="宋体"/>
              </w:rPr>
              <w:t>(</w:t>
            </w:r>
            <w:r>
              <w:rPr>
                <w:rFonts w:hint="eastAsia" w:ascii="宋体" w:hAnsi="宋体" w:eastAsia="宋体"/>
              </w:rPr>
              <w:t>测量区不少于</w:t>
            </w:r>
            <w:r>
              <w:rPr>
                <w:rFonts w:ascii="宋体" w:hAnsi="宋体" w:eastAsia="宋体"/>
              </w:rPr>
              <w:t>7.6</w:t>
            </w:r>
            <w:r>
              <w:rPr>
                <w:rFonts w:hint="eastAsia" w:ascii="宋体" w:hAnsi="宋体" w:eastAsia="宋体"/>
              </w:rPr>
              <w:t>米</w:t>
            </w:r>
            <w:r>
              <w:rPr>
                <w:rFonts w:ascii="宋体" w:hAnsi="宋体" w:eastAsia="宋体"/>
              </w:rPr>
              <w:t>)</w:t>
            </w:r>
            <w:r>
              <w:rPr>
                <w:rFonts w:hint="eastAsia" w:ascii="宋体" w:hAnsi="宋体" w:eastAsia="宋体"/>
              </w:rPr>
              <w:t>、犯规杆</w:t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</w:rPr>
              <w:t>根、无线</w:t>
            </w:r>
            <w:r>
              <w:rPr>
                <w:rFonts w:ascii="宋体" w:hAnsi="宋体" w:eastAsia="宋体"/>
              </w:rPr>
              <w:t>LED</w:t>
            </w:r>
            <w:r>
              <w:rPr>
                <w:rFonts w:hint="eastAsia" w:ascii="宋体" w:hAnsi="宋体" w:eastAsia="宋体"/>
              </w:rPr>
              <w:t>显示屏</w:t>
            </w:r>
            <w:r>
              <w:rPr>
                <w:rFonts w:ascii="宋体" w:hAnsi="宋体"/>
                <w:color w:val="000000"/>
              </w:rPr>
              <w:t>(</w:t>
            </w:r>
            <w:r>
              <w:rPr>
                <w:rFonts w:ascii="宋体" w:hAnsi="宋体" w:cs="Tahoma"/>
                <w:color w:val="000000"/>
                <w:szCs w:val="21"/>
                <w:shd w:val="clear" w:color="auto" w:fill="FFFFFF"/>
              </w:rPr>
              <w:t>32CMX16CM</w:t>
            </w:r>
            <w:r>
              <w:rPr>
                <w:rFonts w:ascii="宋体" w:hAnsi="宋体"/>
                <w:color w:val="000000"/>
              </w:rPr>
              <w:t>)</w:t>
            </w:r>
            <w:r>
              <w:rPr>
                <w:rFonts w:ascii="宋体" w:hAnsi="宋体" w:eastAsia="宋体"/>
                <w:color w:val="000000"/>
              </w:rPr>
              <w:t>1</w:t>
            </w:r>
            <w:r>
              <w:rPr>
                <w:rFonts w:hint="eastAsia" w:ascii="宋体" w:hAnsi="宋体" w:eastAsia="宋体"/>
              </w:rPr>
              <w:t>个，扩音器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个。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3.</w:t>
            </w:r>
            <w:r>
              <w:rPr>
                <w:rFonts w:hint="eastAsia" w:ascii="宋体" w:hAnsi="宋体" w:eastAsia="宋体"/>
              </w:rPr>
              <w:t>功能技术指标：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★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）自动识别起投踩线犯规动作，红外线非接触传感器自动测量，自动选取学生测试的最好成绩；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</w:rPr>
              <w:t>）全程可选语音提示，具有外接扩音装置功能；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  <w:r>
              <w:rPr>
                <w:rFonts w:hint="eastAsia" w:ascii="宋体" w:hAnsi="宋体" w:eastAsia="宋体"/>
              </w:rPr>
              <w:t>）为确保数据安全性，主机内置双芯片备份，单机</w:t>
            </w:r>
            <w:r>
              <w:rPr>
                <w:rFonts w:ascii="宋体" w:hAnsi="宋体" w:eastAsia="宋体"/>
              </w:rPr>
              <w:t>50000</w:t>
            </w:r>
            <w:r>
              <w:rPr>
                <w:rFonts w:hint="eastAsia" w:ascii="宋体" w:hAnsi="宋体" w:eastAsia="宋体"/>
              </w:rPr>
              <w:t>条存储数据，保证数据存储无忧；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  <w:r>
              <w:rPr>
                <w:rFonts w:hint="eastAsia" w:ascii="宋体" w:hAnsi="宋体" w:eastAsia="宋体"/>
              </w:rPr>
              <w:t>）无线室外</w:t>
            </w:r>
            <w:r>
              <w:rPr>
                <w:rFonts w:ascii="宋体" w:hAnsi="宋体" w:eastAsia="宋体"/>
              </w:rPr>
              <w:t>LED</w:t>
            </w:r>
            <w:r>
              <w:rPr>
                <w:rFonts w:hint="eastAsia" w:ascii="宋体" w:hAnsi="宋体" w:eastAsia="宋体"/>
              </w:rPr>
              <w:t>显示屏同步显示考试成绩；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）为确保考场安全，主机和所有外设设备需自带电源，无需外接交流电源；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  <w:r>
              <w:rPr>
                <w:rFonts w:hint="eastAsia" w:ascii="宋体" w:hAnsi="宋体" w:eastAsia="宋体"/>
              </w:rPr>
              <w:t>）视频监控系统实现与测试系统同步，考生的考试主机编号、考试时间信息传输至中考体育考试管理软件；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  <w:r>
              <w:rPr>
                <w:rFonts w:hint="eastAsia" w:ascii="宋体" w:hAnsi="宋体" w:eastAsia="宋体"/>
              </w:rPr>
              <w:t>）测试量程：</w:t>
            </w:r>
            <w:r>
              <w:rPr>
                <w:rFonts w:ascii="宋体" w:hAnsi="宋体" w:eastAsia="宋体"/>
              </w:rPr>
              <w:t>0m——30m</w:t>
            </w:r>
            <w:r>
              <w:rPr>
                <w:rFonts w:hint="eastAsia" w:ascii="宋体" w:hAnsi="宋体" w:eastAsia="宋体"/>
              </w:rPr>
              <w:t>，分辨率：</w:t>
            </w:r>
            <w:r>
              <w:rPr>
                <w:rFonts w:ascii="宋体" w:hAnsi="宋体" w:eastAsia="宋体"/>
              </w:rPr>
              <w:t>0.01m</w:t>
            </w:r>
            <w:r>
              <w:rPr>
                <w:rFonts w:hint="eastAsia" w:ascii="宋体" w:hAnsi="宋体" w:eastAsia="宋体"/>
              </w:rPr>
              <w:t>，测试误差：±</w:t>
            </w:r>
            <w:r>
              <w:rPr>
                <w:rFonts w:ascii="宋体" w:hAnsi="宋体" w:eastAsia="宋体"/>
              </w:rPr>
              <w:t>0.01m</w:t>
            </w:r>
            <w:r>
              <w:rPr>
                <w:rFonts w:hint="eastAsia" w:ascii="宋体" w:hAnsi="宋体" w:eastAsia="宋体"/>
              </w:rPr>
              <w:t>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lang w:val="en-US"/>
              </w:rPr>
              <w:t>2</w:t>
            </w:r>
            <w:r>
              <w:rPr>
                <w:rFonts w:hint="eastAsia" w:ascii="宋体" w:hAnsi="宋体" w:eastAsia="宋体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跳绳测试仪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★</w:t>
            </w:r>
            <w:r>
              <w:rPr>
                <w:rFonts w:ascii="宋体" w:hAnsi="宋体" w:eastAsia="宋体"/>
              </w:rPr>
              <w:t xml:space="preserve">1. </w:t>
            </w:r>
            <w:r>
              <w:rPr>
                <w:rFonts w:hint="eastAsia" w:ascii="宋体" w:hAnsi="宋体" w:eastAsia="宋体"/>
              </w:rPr>
              <w:t>主机采用≧</w:t>
            </w:r>
            <w:r>
              <w:rPr>
                <w:rFonts w:ascii="宋体" w:hAnsi="宋体" w:eastAsia="宋体"/>
              </w:rPr>
              <w:t>10</w:t>
            </w:r>
            <w:r>
              <w:rPr>
                <w:rFonts w:hint="eastAsia" w:ascii="宋体" w:hAnsi="宋体" w:eastAsia="宋体"/>
              </w:rPr>
              <w:t>寸触摸彩色液晶显示屏，一体化数字物理按键</w:t>
            </w:r>
            <w:r>
              <w:rPr>
                <w:rFonts w:ascii="宋体" w:hAnsi="宋体" w:eastAsia="宋体"/>
              </w:rPr>
              <w:t>(</w:t>
            </w:r>
            <w:r>
              <w:rPr>
                <w:rFonts w:hint="eastAsia" w:ascii="宋体" w:hAnsi="宋体" w:eastAsia="宋体"/>
              </w:rPr>
              <w:t>提供实物图片</w:t>
            </w:r>
            <w:r>
              <w:rPr>
                <w:rFonts w:ascii="宋体" w:hAnsi="宋体" w:eastAsia="宋体"/>
              </w:rPr>
              <w:t>)</w:t>
            </w:r>
            <w:r>
              <w:rPr>
                <w:rFonts w:hint="eastAsia" w:ascii="宋体" w:hAnsi="宋体" w:eastAsia="宋体"/>
              </w:rPr>
              <w:t>；采用闭源操作系统，分辨率：</w:t>
            </w:r>
            <w:r>
              <w:rPr>
                <w:rFonts w:ascii="宋体" w:hAnsi="宋体" w:eastAsia="宋体"/>
              </w:rPr>
              <w:t>1024X600</w:t>
            </w:r>
            <w:r>
              <w:rPr>
                <w:rFonts w:hint="eastAsia" w:ascii="宋体" w:hAnsi="宋体" w:eastAsia="宋体"/>
              </w:rPr>
              <w:t>，亮度≧</w:t>
            </w:r>
            <w:r>
              <w:rPr>
                <w:rFonts w:ascii="宋体" w:hAnsi="宋体" w:eastAsia="宋体"/>
              </w:rPr>
              <w:t>10000Lx</w:t>
            </w:r>
            <w:r>
              <w:rPr>
                <w:rFonts w:hint="eastAsia" w:ascii="宋体" w:hAnsi="宋体" w:eastAsia="宋体"/>
              </w:rPr>
              <w:t>；无线</w:t>
            </w:r>
            <w:r>
              <w:rPr>
                <w:rFonts w:ascii="宋体" w:hAnsi="宋体" w:eastAsia="宋体"/>
              </w:rPr>
              <w:t>WIFI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ascii="宋体" w:hAnsi="宋体" w:eastAsia="宋体"/>
              </w:rPr>
              <w:t>433MHZ</w:t>
            </w:r>
            <w:r>
              <w:rPr>
                <w:rFonts w:hint="eastAsia" w:ascii="宋体" w:hAnsi="宋体" w:eastAsia="宋体"/>
              </w:rPr>
              <w:t>专用无线网络等通讯功能；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2.</w:t>
            </w:r>
            <w:r>
              <w:rPr>
                <w:rFonts w:hint="eastAsia" w:ascii="宋体" w:hAnsi="宋体" w:eastAsia="宋体"/>
              </w:rPr>
              <w:t>外设配置：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主机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台，跳绳手柄</w:t>
            </w:r>
            <w:r>
              <w:rPr>
                <w:rFonts w:ascii="宋体" w:hAnsi="宋体" w:eastAsia="宋体"/>
                <w:lang w:val="en-US"/>
              </w:rPr>
              <w:t>20</w:t>
            </w:r>
            <w:r>
              <w:rPr>
                <w:rFonts w:hint="eastAsia" w:ascii="宋体" w:hAnsi="宋体" w:eastAsia="宋体"/>
              </w:rPr>
              <w:t>根，双色</w:t>
            </w:r>
            <w:r>
              <w:rPr>
                <w:rFonts w:ascii="宋体" w:hAnsi="宋体" w:eastAsia="宋体"/>
              </w:rPr>
              <w:t>LED</w:t>
            </w:r>
            <w:r>
              <w:rPr>
                <w:rFonts w:hint="eastAsia" w:ascii="宋体" w:hAnsi="宋体" w:eastAsia="宋体"/>
              </w:rPr>
              <w:t>显示屏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个（</w:t>
            </w:r>
            <w:r>
              <w:rPr>
                <w:rFonts w:ascii="宋体" w:hAnsi="宋体" w:eastAsia="宋体"/>
              </w:rPr>
              <w:t>64*64*4cm</w:t>
            </w:r>
            <w:r>
              <w:rPr>
                <w:rFonts w:hint="eastAsia" w:ascii="宋体" w:hAnsi="宋体" w:eastAsia="宋体"/>
              </w:rPr>
              <w:t>），扩音器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个。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3.</w:t>
            </w:r>
            <w:r>
              <w:rPr>
                <w:rFonts w:hint="eastAsia" w:ascii="宋体" w:hAnsi="宋体" w:eastAsia="宋体"/>
              </w:rPr>
              <w:t>功能技术指标：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）有起、止时间提示，并自动计时、计数并同步显示，智能判别犯规及失败动作，并在测试结果中减除失败次数。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★</w:t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</w:rPr>
              <w:t>）测试手柄同步显示考生的准考证号、姓名、测试成绩；</w:t>
            </w:r>
            <w:r>
              <w:rPr>
                <w:rFonts w:ascii="宋体" w:hAnsi="宋体" w:eastAsia="宋体"/>
              </w:rPr>
              <w:t xml:space="preserve"> 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★</w:t>
            </w:r>
            <w:r>
              <w:rPr>
                <w:rFonts w:ascii="宋体" w:hAnsi="宋体" w:eastAsia="宋体"/>
              </w:rPr>
              <w:t>3</w:t>
            </w:r>
            <w:r>
              <w:rPr>
                <w:rFonts w:hint="eastAsia" w:ascii="宋体" w:hAnsi="宋体" w:eastAsia="宋体"/>
              </w:rPr>
              <w:t>）</w:t>
            </w:r>
            <w:r>
              <w:rPr>
                <w:rFonts w:ascii="宋体" w:hAnsi="宋体" w:eastAsia="宋体"/>
              </w:rPr>
              <w:t>LED</w:t>
            </w:r>
            <w:r>
              <w:rPr>
                <w:rFonts w:hint="eastAsia" w:ascii="宋体" w:hAnsi="宋体" w:eastAsia="宋体"/>
              </w:rPr>
              <w:t>大屏同步显示考试时间及每个考生的考试成绩，并有考试时间提醒；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  <w:r>
              <w:rPr>
                <w:rFonts w:hint="eastAsia" w:ascii="宋体" w:hAnsi="宋体" w:eastAsia="宋体"/>
              </w:rPr>
              <w:t>）全程可选语音提示，配备扩音装置；发令与测试时钟系统同步，保证考试数据的准确性；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）为确保数据安全性，主机内置双芯片备份，单机</w:t>
            </w:r>
            <w:r>
              <w:rPr>
                <w:rFonts w:ascii="宋体" w:hAnsi="宋体" w:eastAsia="宋体"/>
              </w:rPr>
              <w:t>50000</w:t>
            </w:r>
            <w:r>
              <w:rPr>
                <w:rFonts w:hint="eastAsia" w:ascii="宋体" w:hAnsi="宋体" w:eastAsia="宋体"/>
              </w:rPr>
              <w:t>条存储数据，保证数据存储无忧；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  <w:r>
              <w:rPr>
                <w:rFonts w:hint="eastAsia" w:ascii="宋体" w:hAnsi="宋体" w:eastAsia="宋体"/>
              </w:rPr>
              <w:t>）视频监控系统实现与测试系统同步，考生的考试主机编号、考试时间信息传输至中考体育考试管理软件；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7) </w:t>
            </w:r>
            <w:r>
              <w:rPr>
                <w:rFonts w:hint="eastAsia" w:ascii="宋体" w:hAnsi="宋体" w:eastAsia="宋体"/>
              </w:rPr>
              <w:t>主机和外设内置大功率环保可充电锂电池，电池容量大于</w:t>
            </w:r>
            <w:r>
              <w:rPr>
                <w:rFonts w:ascii="宋体" w:hAnsi="宋体" w:eastAsia="宋体"/>
              </w:rPr>
              <w:t>10000mAH,</w:t>
            </w:r>
            <w:r>
              <w:rPr>
                <w:rFonts w:hint="eastAsia" w:ascii="宋体" w:hAnsi="宋体" w:eastAsia="宋体"/>
              </w:rPr>
              <w:t>可在无交流电源时提供</w:t>
            </w:r>
            <w:r>
              <w:rPr>
                <w:rFonts w:ascii="宋体" w:hAnsi="宋体" w:eastAsia="宋体"/>
              </w:rPr>
              <w:t>10</w:t>
            </w:r>
            <w:r>
              <w:rPr>
                <w:rFonts w:hint="eastAsia" w:ascii="宋体" w:hAnsi="宋体" w:eastAsia="宋体"/>
              </w:rPr>
              <w:t>小时的持续电能。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ascii="宋体" w:hAnsi="宋体" w:eastAsia="宋体"/>
              </w:rPr>
              <w:t>8</w:t>
            </w:r>
            <w:r>
              <w:rPr>
                <w:rFonts w:hint="eastAsia" w:ascii="宋体" w:hAnsi="宋体" w:eastAsia="宋体"/>
              </w:rPr>
              <w:t>）测试量程：</w:t>
            </w:r>
            <w:r>
              <w:rPr>
                <w:rFonts w:ascii="宋体" w:hAnsi="宋体" w:eastAsia="宋体"/>
              </w:rPr>
              <w:t>0——9999</w:t>
            </w:r>
            <w:r>
              <w:rPr>
                <w:rFonts w:hint="eastAsia" w:ascii="宋体" w:hAnsi="宋体" w:eastAsia="宋体"/>
              </w:rPr>
              <w:t>次，分辨率：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次，测试误差：±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次。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lang w:val="en-US"/>
              </w:rPr>
              <w:t>2</w:t>
            </w:r>
            <w:r>
              <w:rPr>
                <w:rFonts w:hint="eastAsia" w:ascii="宋体" w:hAnsi="宋体" w:eastAsia="宋体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宋体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宋体"/>
                <w:szCs w:val="21"/>
              </w:rPr>
              <w:t>50</w:t>
            </w:r>
            <w:r>
              <w:rPr>
                <w:rFonts w:hint="eastAsia" w:ascii="宋体" w:hAnsi="宋体" w:eastAsia="宋体" w:cs="宋体"/>
                <w:szCs w:val="21"/>
              </w:rPr>
              <w:t>米跑测试仪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★</w:t>
            </w:r>
            <w:r>
              <w:rPr>
                <w:rFonts w:ascii="宋体" w:hAnsi="宋体" w:eastAsia="宋体" w:cs="宋体"/>
              </w:rPr>
              <w:t>1.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★</w:t>
            </w:r>
            <w:r>
              <w:rPr>
                <w:rFonts w:ascii="宋体" w:hAnsi="宋体" w:eastAsia="宋体"/>
              </w:rPr>
              <w:t xml:space="preserve">1. </w:t>
            </w:r>
            <w:r>
              <w:rPr>
                <w:rFonts w:hint="eastAsia" w:ascii="宋体" w:hAnsi="宋体" w:eastAsia="宋体"/>
              </w:rPr>
              <w:t>主机采用≧</w:t>
            </w:r>
            <w:r>
              <w:rPr>
                <w:rFonts w:ascii="宋体" w:hAnsi="宋体" w:eastAsia="宋体"/>
              </w:rPr>
              <w:t>10</w:t>
            </w:r>
            <w:r>
              <w:rPr>
                <w:rFonts w:hint="eastAsia" w:ascii="宋体" w:hAnsi="宋体" w:eastAsia="宋体"/>
              </w:rPr>
              <w:t>寸触摸彩色液晶显示屏，一体化数字物理按键</w:t>
            </w:r>
            <w:r>
              <w:rPr>
                <w:rFonts w:ascii="宋体" w:hAnsi="宋体" w:eastAsia="宋体"/>
              </w:rPr>
              <w:t>(</w:t>
            </w:r>
            <w:r>
              <w:rPr>
                <w:rFonts w:hint="eastAsia" w:ascii="宋体" w:hAnsi="宋体" w:eastAsia="宋体"/>
              </w:rPr>
              <w:t>提供实物图片</w:t>
            </w:r>
            <w:r>
              <w:rPr>
                <w:rFonts w:ascii="宋体" w:hAnsi="宋体" w:eastAsia="宋体"/>
              </w:rPr>
              <w:t>)</w:t>
            </w:r>
            <w:r>
              <w:rPr>
                <w:rFonts w:hint="eastAsia" w:ascii="宋体" w:hAnsi="宋体" w:eastAsia="宋体"/>
              </w:rPr>
              <w:t>；采用闭源操作系统，分辨率：</w:t>
            </w:r>
            <w:r>
              <w:rPr>
                <w:rFonts w:ascii="宋体" w:hAnsi="宋体" w:eastAsia="宋体"/>
              </w:rPr>
              <w:t>1024X600</w:t>
            </w:r>
            <w:r>
              <w:rPr>
                <w:rFonts w:hint="eastAsia" w:ascii="宋体" w:hAnsi="宋体" w:eastAsia="宋体"/>
              </w:rPr>
              <w:t>，亮度≧</w:t>
            </w:r>
            <w:r>
              <w:rPr>
                <w:rFonts w:ascii="宋体" w:hAnsi="宋体" w:eastAsia="宋体"/>
              </w:rPr>
              <w:t>10000Lx</w:t>
            </w:r>
            <w:r>
              <w:rPr>
                <w:rFonts w:hint="eastAsia" w:ascii="宋体" w:hAnsi="宋体" w:eastAsia="宋体"/>
              </w:rPr>
              <w:t>；无线</w:t>
            </w:r>
            <w:r>
              <w:rPr>
                <w:rFonts w:ascii="宋体" w:hAnsi="宋体" w:eastAsia="宋体"/>
              </w:rPr>
              <w:t>WIFI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ascii="宋体" w:hAnsi="宋体" w:eastAsia="宋体"/>
              </w:rPr>
              <w:t>433MHZ</w:t>
            </w:r>
            <w:r>
              <w:rPr>
                <w:rFonts w:hint="eastAsia" w:ascii="宋体" w:hAnsi="宋体" w:eastAsia="宋体"/>
              </w:rPr>
              <w:t>专用无线网络等通讯功能；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2.</w:t>
            </w:r>
            <w:r>
              <w:rPr>
                <w:rFonts w:hint="eastAsia" w:ascii="宋体" w:hAnsi="宋体" w:eastAsia="宋体" w:cs="宋体"/>
              </w:rPr>
              <w:t>外设配置：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主机</w:t>
            </w:r>
            <w:r>
              <w:rPr>
                <w:rFonts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台、测试杆</w:t>
            </w:r>
            <w:r>
              <w:rPr>
                <w:rFonts w:ascii="宋体" w:hAnsi="宋体" w:eastAsia="宋体" w:cs="宋体"/>
              </w:rPr>
              <w:t>5</w:t>
            </w:r>
            <w:r>
              <w:rPr>
                <w:rFonts w:hint="eastAsia" w:ascii="宋体" w:hAnsi="宋体" w:eastAsia="宋体" w:cs="宋体"/>
              </w:rPr>
              <w:t>根，犯规杆</w:t>
            </w:r>
            <w:r>
              <w:rPr>
                <w:rFonts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</w:rPr>
              <w:t>根，扩音器</w:t>
            </w:r>
            <w:r>
              <w:rPr>
                <w:rFonts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个。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3.</w:t>
            </w:r>
            <w:r>
              <w:rPr>
                <w:rFonts w:hint="eastAsia" w:ascii="宋体" w:hAnsi="宋体" w:eastAsia="宋体" w:cs="宋体"/>
              </w:rPr>
              <w:t>功能技术指标：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）配有起跑抢跑犯规功能，自动识别抢跑犯规，红外线非接触传感器测量，自动选取学生测试的最好成绩；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</w:rPr>
              <w:t>）全程可选语音提示，配备扩音装置；配备发令设备，发令与测试时钟系统同步，保证考试数据的准确性；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</w:t>
            </w:r>
            <w:r>
              <w:rPr>
                <w:rFonts w:hint="eastAsia" w:ascii="宋体" w:hAnsi="宋体" w:eastAsia="宋体" w:cs="宋体"/>
              </w:rPr>
              <w:t>）为确保数据安全性，主机内置双芯片备份，单机</w:t>
            </w:r>
            <w:r>
              <w:rPr>
                <w:rFonts w:ascii="宋体" w:hAnsi="宋体" w:eastAsia="宋体" w:cs="宋体"/>
              </w:rPr>
              <w:t>50000</w:t>
            </w:r>
            <w:r>
              <w:rPr>
                <w:rFonts w:hint="eastAsia" w:ascii="宋体" w:hAnsi="宋体" w:eastAsia="宋体" w:cs="宋体"/>
              </w:rPr>
              <w:t>条存储数据，保证数据存储无忧；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</w:rPr>
              <w:t>）为确保考场安全，主机和所有外设设备需自带电源，无需外接交流电源；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★</w:t>
            </w:r>
            <w:r>
              <w:rPr>
                <w:rFonts w:ascii="宋体" w:hAnsi="宋体" w:eastAsia="宋体" w:cs="宋体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</w:rPr>
              <w:t>）</w:t>
            </w:r>
            <w:r>
              <w:rPr>
                <w:rFonts w:hint="eastAsia" w:ascii="宋体" w:hAnsi="宋体" w:eastAsia="宋体"/>
                <w:lang w:val="en-US"/>
              </w:rPr>
              <w:t>可选配</w:t>
            </w:r>
            <w:r>
              <w:rPr>
                <w:rFonts w:hint="eastAsia" w:ascii="宋体" w:hAnsi="宋体" w:eastAsia="宋体"/>
              </w:rPr>
              <w:t>视频监控系统实现与测试系统同步，考生的考试主机编号、考试时间信息传输至中考体育考试管理软件；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</w:rPr>
              <w:t>）计时范围：</w:t>
            </w:r>
            <w:r>
              <w:rPr>
                <w:rFonts w:ascii="宋体" w:hAnsi="宋体" w:eastAsia="宋体" w:cs="宋体"/>
              </w:rPr>
              <w:t>0-999.9S</w:t>
            </w:r>
            <w:r>
              <w:rPr>
                <w:rFonts w:hint="eastAsia" w:ascii="宋体" w:hAnsi="宋体" w:eastAsia="宋体" w:cs="宋体"/>
              </w:rPr>
              <w:t>，测量精度：±</w:t>
            </w:r>
            <w:r>
              <w:rPr>
                <w:rFonts w:ascii="宋体" w:hAnsi="宋体" w:eastAsia="宋体" w:cs="宋体"/>
              </w:rPr>
              <w:t>0.01S</w:t>
            </w:r>
            <w:r>
              <w:rPr>
                <w:rFonts w:hint="eastAsia" w:ascii="宋体" w:hAnsi="宋体" w:eastAsia="宋体" w:cs="宋体"/>
              </w:rPr>
              <w:t>，分度值：</w:t>
            </w:r>
            <w:r>
              <w:rPr>
                <w:rFonts w:ascii="宋体" w:hAnsi="宋体" w:eastAsia="宋体" w:cs="宋体"/>
              </w:rPr>
              <w:t>0.01S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lang w:val="en-US"/>
              </w:rPr>
              <w:t>6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中考体育考试管理系统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、具有导入地市信息、县区信息、学校信息、学生信息、组号、考生身份识别检录等功能；</w:t>
            </w:r>
          </w:p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</w:rPr>
              <w:t>、入口处能显示照片、姓名、准考证号、选测项目等学生基本信息功能；</w:t>
            </w:r>
          </w:p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  <w:r>
              <w:rPr>
                <w:rFonts w:hint="eastAsia" w:ascii="宋体" w:hAnsi="宋体" w:eastAsia="宋体"/>
              </w:rPr>
              <w:t>、出口处须显示考生照片、姓名、准考证号及单项考试成绩及总分；</w:t>
            </w:r>
          </w:p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  <w:r>
              <w:rPr>
                <w:rFonts w:hint="eastAsia" w:ascii="宋体" w:hAnsi="宋体" w:eastAsia="宋体"/>
              </w:rPr>
              <w:t>、具有显示重复数据并导出报表功能；</w:t>
            </w:r>
          </w:p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、具有数据查询功能，并支持多种条件查询；</w:t>
            </w:r>
          </w:p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  <w:r>
              <w:rPr>
                <w:rFonts w:hint="eastAsia" w:ascii="宋体" w:hAnsi="宋体" w:eastAsia="宋体"/>
              </w:rPr>
              <w:t>、能根据各地市评分标准进行实时评分功能；</w:t>
            </w:r>
          </w:p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  <w:r>
              <w:rPr>
                <w:rFonts w:hint="eastAsia" w:ascii="宋体" w:hAnsi="宋体" w:eastAsia="宋体"/>
              </w:rPr>
              <w:t>、刷卡时软件自动保存测试仪器编号和测试时间；</w:t>
            </w:r>
          </w:p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  <w:r>
              <w:rPr>
                <w:rFonts w:hint="eastAsia" w:ascii="宋体" w:hAnsi="宋体" w:eastAsia="宋体"/>
              </w:rPr>
              <w:t>、按组别、刷卡顺序及自由组合自动打印成绩。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lang w:val="en-US"/>
              </w:rPr>
              <w:t>1</w:t>
            </w:r>
            <w:r>
              <w:rPr>
                <w:rFonts w:hint="eastAsia" w:ascii="宋体" w:hAnsi="宋体" w:eastAsia="宋体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lang w:val="en-US"/>
              </w:rPr>
              <w:t>7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笔记本电脑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英特尔酷睿</w:t>
            </w:r>
            <w:r>
              <w:rPr>
                <w:rFonts w:ascii="宋体" w:hAnsi="宋体" w:eastAsia="宋体"/>
              </w:rPr>
              <w:t>i5 3</w:t>
            </w:r>
            <w:r>
              <w:rPr>
                <w:rFonts w:hint="eastAsia" w:ascii="宋体" w:hAnsi="宋体" w:eastAsia="宋体"/>
              </w:rPr>
              <w:t>代系列，主频</w:t>
            </w:r>
            <w:r>
              <w:rPr>
                <w:rFonts w:ascii="宋体" w:hAnsi="宋体" w:eastAsia="宋体"/>
              </w:rPr>
              <w:t>2.6GHZ</w:t>
            </w:r>
            <w:r>
              <w:rPr>
                <w:rFonts w:hint="eastAsia" w:ascii="宋体" w:hAnsi="宋体" w:eastAsia="宋体"/>
              </w:rPr>
              <w:t>，三级缓存</w:t>
            </w:r>
            <w:r>
              <w:rPr>
                <w:rFonts w:ascii="宋体" w:hAnsi="宋体" w:eastAsia="宋体"/>
              </w:rPr>
              <w:t>3MB</w:t>
            </w:r>
            <w:r>
              <w:rPr>
                <w:rFonts w:hint="eastAsia" w:ascii="宋体" w:hAnsi="宋体" w:eastAsia="宋体"/>
              </w:rPr>
              <w:t>。</w:t>
            </w:r>
          </w:p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操作系统：预装正版</w:t>
            </w:r>
            <w:r>
              <w:rPr>
                <w:rFonts w:ascii="宋体" w:hAnsi="宋体" w:eastAsia="宋体"/>
              </w:rPr>
              <w:t>WIN10</w:t>
            </w:r>
            <w:r>
              <w:rPr>
                <w:rFonts w:hint="eastAsia" w:ascii="宋体" w:hAnsi="宋体" w:eastAsia="宋体"/>
              </w:rPr>
              <w:t>。</w:t>
            </w:r>
          </w:p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显示器：</w:t>
            </w:r>
            <w:r>
              <w:rPr>
                <w:rFonts w:ascii="宋体" w:hAnsi="宋体" w:eastAsia="宋体"/>
              </w:rPr>
              <w:t xml:space="preserve"> 15.6</w:t>
            </w:r>
            <w:r>
              <w:rPr>
                <w:rFonts w:hint="eastAsia" w:ascii="宋体" w:hAnsi="宋体" w:eastAsia="宋体"/>
              </w:rPr>
              <w:t>英寸。</w:t>
            </w:r>
          </w:p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内存：</w:t>
            </w:r>
            <w:r>
              <w:rPr>
                <w:rFonts w:ascii="宋体" w:hAnsi="宋体" w:eastAsia="宋体"/>
              </w:rPr>
              <w:t>4GB</w:t>
            </w:r>
            <w:r>
              <w:rPr>
                <w:rFonts w:hint="eastAsia" w:ascii="宋体" w:hAnsi="宋体" w:eastAsia="宋体"/>
              </w:rPr>
              <w:t>内存。</w:t>
            </w:r>
          </w:p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硬盘：</w:t>
            </w:r>
            <w:r>
              <w:rPr>
                <w:rFonts w:ascii="宋体" w:hAnsi="宋体" w:eastAsia="宋体"/>
              </w:rPr>
              <w:t>500G</w:t>
            </w:r>
            <w:r>
              <w:rPr>
                <w:rFonts w:hint="eastAsia" w:ascii="宋体" w:hAnsi="宋体" w:eastAsia="宋体"/>
              </w:rPr>
              <w:t>硬盘。</w:t>
            </w:r>
          </w:p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显卡：</w:t>
            </w:r>
            <w:r>
              <w:rPr>
                <w:rFonts w:ascii="宋体" w:hAnsi="宋体" w:eastAsia="宋体"/>
              </w:rPr>
              <w:t>2G</w:t>
            </w:r>
            <w:r>
              <w:rPr>
                <w:rFonts w:hint="eastAsia" w:ascii="宋体" w:hAnsi="宋体" w:eastAsia="宋体"/>
              </w:rPr>
              <w:t>独立显卡。</w:t>
            </w:r>
          </w:p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含鼠标。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lang w:val="en-US"/>
              </w:rPr>
              <w:t>2</w:t>
            </w:r>
            <w:r>
              <w:rPr>
                <w:rFonts w:hint="eastAsia" w:ascii="宋体" w:hAnsi="宋体" w:eastAsia="宋体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lang w:val="en-US"/>
              </w:rPr>
              <w:t>8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显示屏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用于入口检录、出口公示成绩，</w:t>
            </w:r>
            <w:r>
              <w:rPr>
                <w:rFonts w:ascii="宋体" w:hAnsi="宋体" w:eastAsia="宋体"/>
              </w:rPr>
              <w:t>40</w:t>
            </w:r>
            <w:r>
              <w:rPr>
                <w:rFonts w:hint="eastAsia" w:ascii="宋体" w:hAnsi="宋体" w:eastAsia="宋体"/>
              </w:rPr>
              <w:t>及以上英寸液晶显示器，具有</w:t>
            </w:r>
            <w:r>
              <w:rPr>
                <w:rFonts w:ascii="宋体" w:hAnsi="宋体" w:eastAsia="宋体"/>
              </w:rPr>
              <w:t>VG</w:t>
            </w:r>
            <w:r>
              <w:rPr>
                <w:rFonts w:hint="eastAsia" w:ascii="宋体" w:hAnsi="宋体" w:eastAsia="宋体"/>
              </w:rPr>
              <w:t>或高清接口。配落地式支架。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lang w:val="en-US"/>
              </w:rPr>
              <w:t>2</w:t>
            </w:r>
            <w:r>
              <w:rPr>
                <w:rFonts w:hint="eastAsia" w:ascii="宋体" w:hAnsi="宋体" w:eastAsia="宋体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lang w:val="en-US"/>
              </w:rPr>
              <w:t>9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IC</w:t>
            </w:r>
            <w:r>
              <w:rPr>
                <w:rFonts w:hint="eastAsia" w:ascii="宋体" w:hAnsi="宋体" w:eastAsia="宋体"/>
              </w:rPr>
              <w:t>卡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可重复读写；</w:t>
            </w:r>
            <w:r>
              <w:rPr>
                <w:rFonts w:hint="eastAsia" w:ascii="宋体" w:hAnsi="宋体" w:eastAsia="宋体"/>
              </w:rPr>
              <w:t>工作频率</w:t>
            </w:r>
            <w:r>
              <w:rPr>
                <w:rFonts w:ascii="宋体" w:hAnsi="宋体" w:eastAsia="宋体"/>
              </w:rPr>
              <w:t xml:space="preserve"> 13.56Mhz </w:t>
            </w:r>
          </w:p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符合</w:t>
            </w:r>
            <w:r>
              <w:rPr>
                <w:rFonts w:ascii="宋体" w:hAnsi="宋体" w:eastAsia="宋体"/>
              </w:rPr>
              <w:t>ISO14443 Type B</w:t>
            </w:r>
            <w:r>
              <w:rPr>
                <w:rFonts w:hint="eastAsia" w:ascii="宋体" w:hAnsi="宋体" w:eastAsia="宋体"/>
              </w:rPr>
              <w:t>标准。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lang w:val="en-US"/>
              </w:rPr>
              <w:t>1000</w:t>
            </w:r>
            <w:r>
              <w:rPr>
                <w:rFonts w:hint="eastAsia" w:ascii="宋体" w:hAnsi="宋体" w:eastAsia="宋体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lang w:val="en-US"/>
              </w:rPr>
            </w:pPr>
            <w:r>
              <w:rPr>
                <w:rFonts w:ascii="宋体" w:hAnsi="宋体" w:eastAsia="宋体"/>
                <w:lang w:val="en-US"/>
              </w:rPr>
              <w:t>10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IC</w:t>
            </w:r>
            <w:r>
              <w:rPr>
                <w:rFonts w:hint="eastAsia" w:ascii="宋体" w:hAnsi="宋体" w:eastAsia="宋体"/>
              </w:rPr>
              <w:t>卡读写器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配合</w:t>
            </w:r>
            <w:r>
              <w:rPr>
                <w:rFonts w:ascii="宋体" w:hAnsi="宋体" w:eastAsia="宋体" w:cs="宋体"/>
                <w:color w:val="000000"/>
              </w:rPr>
              <w:t>PC</w:t>
            </w:r>
            <w:r>
              <w:rPr>
                <w:rFonts w:hint="eastAsia" w:ascii="宋体" w:hAnsi="宋体" w:eastAsia="宋体" w:cs="宋体"/>
                <w:color w:val="000000"/>
              </w:rPr>
              <w:t>端软件，可以向</w:t>
            </w:r>
            <w:r>
              <w:rPr>
                <w:rFonts w:ascii="宋体" w:hAnsi="宋体" w:eastAsia="宋体" w:cs="宋体"/>
                <w:color w:val="000000"/>
              </w:rPr>
              <w:t>IC</w:t>
            </w:r>
            <w:r>
              <w:rPr>
                <w:rFonts w:hint="eastAsia" w:ascii="宋体" w:hAnsi="宋体" w:eastAsia="宋体" w:cs="宋体"/>
                <w:color w:val="000000"/>
              </w:rPr>
              <w:t>读写数据；</w:t>
            </w:r>
            <w:r>
              <w:rPr>
                <w:rFonts w:hint="eastAsia" w:ascii="宋体" w:hAnsi="宋体" w:eastAsia="宋体"/>
              </w:rPr>
              <w:t>工作频率</w:t>
            </w:r>
            <w:r>
              <w:rPr>
                <w:rFonts w:ascii="宋体" w:hAnsi="宋体" w:eastAsia="宋体"/>
              </w:rPr>
              <w:t xml:space="preserve"> 13.56Mhz 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符合</w:t>
            </w:r>
            <w:r>
              <w:rPr>
                <w:rFonts w:ascii="宋体" w:hAnsi="宋体" w:eastAsia="宋体"/>
              </w:rPr>
              <w:t>ISO14443 Type B</w:t>
            </w:r>
            <w:r>
              <w:rPr>
                <w:rFonts w:hint="eastAsia" w:ascii="宋体" w:hAnsi="宋体" w:eastAsia="宋体"/>
              </w:rPr>
              <w:t>标准。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lang w:val="en-US"/>
              </w:rPr>
              <w:t>2</w:t>
            </w:r>
            <w:r>
              <w:rPr>
                <w:rFonts w:hint="eastAsia" w:ascii="宋体" w:hAnsi="宋体" w:eastAsia="宋体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lang w:val="en-US"/>
              </w:rPr>
            </w:pPr>
            <w:r>
              <w:rPr>
                <w:rFonts w:ascii="宋体" w:hAnsi="宋体" w:eastAsia="宋体"/>
                <w:lang w:val="en-US"/>
              </w:rPr>
              <w:t>11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扫描枪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一维码无线扫描。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92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中考体育考试追溯仲裁系统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16</w:t>
            </w:r>
          </w:p>
        </w:tc>
        <w:tc>
          <w:tcPr>
            <w:tcW w:w="1233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追溯仲裁系统</w:t>
            </w:r>
          </w:p>
        </w:tc>
        <w:tc>
          <w:tcPr>
            <w:tcW w:w="2127" w:type="dxa"/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★</w:t>
            </w:r>
            <w:r>
              <w:rPr>
                <w:rFonts w:ascii="宋体" w:hAnsi="宋体" w:eastAsia="宋体" w:cs="宋体"/>
                <w:shd w:val="clear" w:color="auto" w:fill="FFFFFF"/>
              </w:rPr>
              <w:t>1.</w:t>
            </w:r>
            <w:r>
              <w:rPr>
                <w:rFonts w:hint="eastAsia" w:ascii="宋体" w:hAnsi="宋体" w:eastAsia="宋体" w:cs="宋体"/>
                <w:shd w:val="clear" w:color="auto" w:fill="FFFFFF"/>
              </w:rPr>
              <w:t>对考场可以全程录制高清视频，并能以慢动作进行回放。最大限度地减少考试中的错判和漏判，维护考试的公正。</w:t>
            </w:r>
          </w:p>
          <w:p>
            <w:pPr>
              <w:snapToGrid w:val="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对考场可以全程录制、实时监看、本地存储，可以有效预防考试作弊，并对作弊行为全程进行慢动作回访，随时对作弊行为过程进行标记，取证分析，有争对性制定和实施有效的防作弊行为发生措施，保证考试的公平性。</w:t>
            </w:r>
          </w:p>
          <w:p>
            <w:pPr>
              <w:snapToGrid w:val="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3.</w:t>
            </w:r>
            <w:r>
              <w:rPr>
                <w:rFonts w:hint="eastAsia" w:ascii="宋体" w:hAnsi="宋体" w:eastAsia="宋体" w:cs="宋体"/>
              </w:rPr>
              <w:t>可以按摄像机机位、时间等信息快速定位查找考生考试录像。</w:t>
            </w:r>
          </w:p>
          <w:p>
            <w:pPr>
              <w:snapToGrid w:val="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4.</w:t>
            </w:r>
            <w:r>
              <w:rPr>
                <w:rFonts w:hint="eastAsia" w:ascii="宋体" w:hAnsi="宋体" w:eastAsia="宋体" w:cs="宋体"/>
              </w:rPr>
              <w:t>要求各测试点机位采用</w:t>
            </w:r>
            <w:r>
              <w:rPr>
                <w:rFonts w:ascii="宋体" w:hAnsi="宋体" w:eastAsia="宋体" w:cs="宋体"/>
              </w:rPr>
              <w:t>POE</w:t>
            </w:r>
            <w:r>
              <w:rPr>
                <w:rFonts w:hint="eastAsia" w:ascii="宋体" w:hAnsi="宋体" w:eastAsia="宋体" w:cs="宋体"/>
              </w:rPr>
              <w:t>供电，不低于</w:t>
            </w:r>
            <w:r>
              <w:rPr>
                <w:rFonts w:ascii="宋体" w:hAnsi="宋体" w:eastAsia="宋体" w:cs="宋体"/>
              </w:rPr>
              <w:t>300</w:t>
            </w:r>
            <w:r>
              <w:rPr>
                <w:rFonts w:hint="eastAsia" w:ascii="宋体" w:hAnsi="宋体" w:eastAsia="宋体" w:cs="宋体"/>
              </w:rPr>
              <w:t>万（</w:t>
            </w:r>
            <w:r>
              <w:rPr>
                <w:rFonts w:ascii="宋体" w:hAnsi="宋体" w:eastAsia="宋体" w:cs="宋体"/>
              </w:rPr>
              <w:t>1920</w:t>
            </w:r>
            <w:r>
              <w:rPr>
                <w:rFonts w:hint="eastAsia" w:ascii="宋体" w:hAnsi="宋体" w:eastAsia="宋体" w:cs="宋体"/>
              </w:rPr>
              <w:t>×</w:t>
            </w:r>
            <w:r>
              <w:rPr>
                <w:rFonts w:ascii="宋体" w:hAnsi="宋体" w:eastAsia="宋体" w:cs="宋体"/>
              </w:rPr>
              <w:t>1080</w:t>
            </w:r>
            <w:r>
              <w:rPr>
                <w:rFonts w:hint="eastAsia" w:ascii="宋体" w:hAnsi="宋体" w:eastAsia="宋体" w:cs="宋体"/>
              </w:rPr>
              <w:t>）图像格式；先进的超级</w:t>
            </w:r>
            <w:r>
              <w:rPr>
                <w:rFonts w:ascii="宋体" w:hAnsi="宋体" w:eastAsia="宋体" w:cs="宋体"/>
              </w:rPr>
              <w:t>265</w:t>
            </w:r>
            <w:r>
              <w:rPr>
                <w:rFonts w:hint="eastAsia" w:ascii="宋体" w:hAnsi="宋体" w:eastAsia="宋体" w:cs="宋体"/>
              </w:rPr>
              <w:t>编码算法，编码压缩效率更高；</w:t>
            </w:r>
            <w:r>
              <w:rPr>
                <w:rFonts w:ascii="宋体" w:hAnsi="宋体" w:eastAsia="宋体" w:cs="宋体"/>
              </w:rPr>
              <w:t>3D</w:t>
            </w:r>
            <w:r>
              <w:rPr>
                <w:rFonts w:hint="eastAsia" w:ascii="宋体" w:hAnsi="宋体" w:eastAsia="宋体" w:cs="宋体"/>
              </w:rPr>
              <w:t>降噪，画质干净整洁；支持视频水印，防止数据篡改。</w:t>
            </w:r>
          </w:p>
          <w:p>
            <w:pPr>
              <w:snapToGrid w:val="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5.</w:t>
            </w:r>
            <w:r>
              <w:rPr>
                <w:rFonts w:hint="eastAsia" w:ascii="宋体" w:hAnsi="宋体" w:eastAsia="宋体" w:cs="宋体"/>
              </w:rPr>
              <w:t>各测试点机位要求无外网状态有线连接在中控操作台，便于查询。</w:t>
            </w:r>
          </w:p>
        </w:tc>
        <w:tc>
          <w:tcPr>
            <w:tcW w:w="4677" w:type="dxa"/>
            <w:noWrap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一、枪型摄像机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</w:rPr>
              <w:t>图像分辨率≥</w:t>
            </w:r>
            <w:r>
              <w:rPr>
                <w:rFonts w:ascii="宋体" w:hAnsi="宋体" w:eastAsia="宋体" w:cs="宋体"/>
                <w:color w:val="000000"/>
              </w:rPr>
              <w:t>1920</w:t>
            </w:r>
            <w:r>
              <w:rPr>
                <w:rFonts w:hint="eastAsia" w:ascii="宋体" w:hAnsi="宋体" w:eastAsia="宋体" w:cs="宋体"/>
                <w:color w:val="000000"/>
              </w:rPr>
              <w:t>×</w:t>
            </w:r>
            <w:r>
              <w:rPr>
                <w:rFonts w:ascii="宋体" w:hAnsi="宋体" w:eastAsia="宋体" w:cs="宋体"/>
                <w:color w:val="000000"/>
              </w:rPr>
              <w:t>1080</w:t>
            </w:r>
            <w:r>
              <w:rPr>
                <w:rFonts w:ascii="宋体" w:hAnsi="宋体" w:eastAsia="宋体" w:cs="宋体"/>
                <w:color w:val="00000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</w:rPr>
              <w:t>最低照度：</w:t>
            </w:r>
            <w:r>
              <w:rPr>
                <w:rFonts w:ascii="宋体" w:hAnsi="宋体" w:eastAsia="宋体" w:cs="宋体"/>
                <w:color w:val="000000"/>
              </w:rPr>
              <w:t>0.001lx</w:t>
            </w:r>
            <w:r>
              <w:rPr>
                <w:rFonts w:hint="eastAsia" w:ascii="宋体" w:hAnsi="宋体" w:eastAsia="宋体" w:cs="宋体"/>
                <w:color w:val="000000"/>
              </w:rPr>
              <w:t>（彩色模式）能基本分辨被摄目标的轮廓特征和色彩；</w:t>
            </w:r>
            <w:r>
              <w:rPr>
                <w:rFonts w:ascii="宋体" w:hAnsi="宋体" w:eastAsia="宋体" w:cs="宋体"/>
                <w:color w:val="000000"/>
              </w:rPr>
              <w:t>0.0004lx</w:t>
            </w:r>
            <w:r>
              <w:rPr>
                <w:rFonts w:hint="eastAsia" w:ascii="宋体" w:hAnsi="宋体" w:eastAsia="宋体" w:cs="宋体"/>
                <w:color w:val="000000"/>
              </w:rPr>
              <w:t>（黑白模式），能基本分辨被摄目标的轮廓特征</w:t>
            </w:r>
            <w:r>
              <w:rPr>
                <w:rFonts w:ascii="宋体" w:hAnsi="宋体" w:eastAsia="宋体" w:cs="宋体"/>
                <w:color w:val="00000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</w:rPr>
              <w:t>支持</w:t>
            </w:r>
            <w:r>
              <w:rPr>
                <w:rFonts w:ascii="宋体" w:hAnsi="宋体" w:eastAsia="宋体" w:cs="宋体"/>
                <w:color w:val="000000"/>
              </w:rPr>
              <w:t>H.265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ascii="宋体" w:hAnsi="宋体" w:eastAsia="宋体" w:cs="宋体"/>
                <w:color w:val="000000"/>
              </w:rPr>
              <w:t>H.264(Main Profile,High Profile,Baseline Profile)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ascii="宋体" w:hAnsi="宋体" w:eastAsia="宋体" w:cs="宋体"/>
                <w:color w:val="000000"/>
              </w:rPr>
              <w:t>M-JPEG</w:t>
            </w:r>
            <w:r>
              <w:rPr>
                <w:rFonts w:hint="eastAsia" w:ascii="宋体" w:hAnsi="宋体" w:eastAsia="宋体" w:cs="宋体"/>
                <w:color w:val="000000"/>
              </w:rPr>
              <w:t>视频压缩标准</w:t>
            </w:r>
            <w:r>
              <w:rPr>
                <w:rFonts w:ascii="宋体" w:hAnsi="宋体" w:eastAsia="宋体" w:cs="宋体"/>
                <w:color w:val="00000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</w:rPr>
              <w:t>具有一个</w:t>
            </w:r>
            <w:r>
              <w:rPr>
                <w:rFonts w:ascii="宋体" w:hAnsi="宋体" w:eastAsia="宋体" w:cs="宋体"/>
                <w:color w:val="000000"/>
              </w:rPr>
              <w:t>10/100M</w:t>
            </w:r>
            <w:r>
              <w:rPr>
                <w:rFonts w:hint="eastAsia" w:ascii="宋体" w:hAnsi="宋体" w:eastAsia="宋体" w:cs="宋体"/>
                <w:color w:val="000000"/>
              </w:rPr>
              <w:t>以太网接口，具有一路音频输入接口</w:t>
            </w:r>
            <w:r>
              <w:rPr>
                <w:rFonts w:ascii="宋体" w:hAnsi="宋体" w:eastAsia="宋体" w:cs="宋体"/>
                <w:color w:val="00000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</w:rPr>
              <w:t>分辨力不低于</w:t>
            </w:r>
            <w:r>
              <w:rPr>
                <w:rFonts w:ascii="宋体" w:hAnsi="宋体" w:eastAsia="宋体" w:cs="宋体"/>
                <w:color w:val="000000"/>
              </w:rPr>
              <w:t>1000TVL</w:t>
            </w:r>
            <w:r>
              <w:rPr>
                <w:rFonts w:ascii="宋体" w:hAnsi="宋体" w:eastAsia="宋体" w:cs="宋体"/>
                <w:color w:val="00000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</w:rPr>
              <w:t>亮度（灰度）鉴别等级不小于</w:t>
            </w:r>
            <w:r>
              <w:rPr>
                <w:rFonts w:ascii="宋体" w:hAnsi="宋体" w:eastAsia="宋体" w:cs="宋体"/>
                <w:color w:val="000000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</w:rPr>
              <w:t>级</w:t>
            </w:r>
            <w:r>
              <w:rPr>
                <w:rFonts w:ascii="宋体" w:hAnsi="宋体" w:eastAsia="宋体" w:cs="宋体"/>
                <w:color w:val="00000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</w:rPr>
              <w:t>支持背光补偿、强光抑制、自动白平衡、自动增益、数字降噪，电子防抖设置选项</w:t>
            </w:r>
            <w:r>
              <w:rPr>
                <w:rFonts w:ascii="宋体" w:hAnsi="宋体" w:eastAsia="宋体" w:cs="宋体"/>
                <w:color w:val="00000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</w:rPr>
              <w:t>支持走廊模式、具有透雾设置、音频降噪设置、支持镜像功能</w:t>
            </w:r>
            <w:r>
              <w:rPr>
                <w:rFonts w:ascii="宋体" w:hAnsi="宋体" w:eastAsia="宋体" w:cs="宋体"/>
                <w:color w:val="00000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</w:rPr>
              <w:t>具有五码流功能</w:t>
            </w:r>
            <w:r>
              <w:rPr>
                <w:rFonts w:ascii="宋体" w:hAnsi="宋体" w:eastAsia="宋体" w:cs="宋体"/>
                <w:color w:val="00000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</w:rPr>
              <w:t>同一静止场景下，设备在</w:t>
            </w:r>
            <w:r>
              <w:rPr>
                <w:rFonts w:ascii="宋体" w:hAnsi="宋体" w:eastAsia="宋体" w:cs="宋体"/>
                <w:color w:val="000000"/>
              </w:rPr>
              <w:t>H.264</w:t>
            </w:r>
            <w:r>
              <w:rPr>
                <w:rFonts w:hint="eastAsia" w:ascii="宋体" w:hAnsi="宋体" w:eastAsia="宋体" w:cs="宋体"/>
                <w:color w:val="000000"/>
              </w:rPr>
              <w:t>或</w:t>
            </w:r>
            <w:r>
              <w:rPr>
                <w:rFonts w:ascii="宋体" w:hAnsi="宋体" w:eastAsia="宋体" w:cs="宋体"/>
                <w:color w:val="000000"/>
              </w:rPr>
              <w:t>H.265</w:t>
            </w:r>
            <w:r>
              <w:rPr>
                <w:rFonts w:hint="eastAsia" w:ascii="宋体" w:hAnsi="宋体" w:eastAsia="宋体" w:cs="宋体"/>
                <w:color w:val="000000"/>
              </w:rPr>
              <w:t>编码方式时，开启智能编码后，码率可节约</w:t>
            </w:r>
            <w:r>
              <w:rPr>
                <w:rFonts w:ascii="宋体" w:hAnsi="宋体" w:eastAsia="宋体" w:cs="宋体"/>
                <w:color w:val="000000"/>
              </w:rPr>
              <w:t>70%</w:t>
            </w:r>
            <w:r>
              <w:rPr>
                <w:rFonts w:hint="eastAsia" w:ascii="宋体" w:hAnsi="宋体" w:eastAsia="宋体" w:cs="宋体"/>
                <w:color w:val="000000"/>
              </w:rPr>
              <w:t>，图像主观质量无明显降低</w:t>
            </w:r>
            <w:r>
              <w:rPr>
                <w:rFonts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t>（以公安部检测报告为准）</w:t>
            </w:r>
            <w:r>
              <w:rPr>
                <w:rFonts w:ascii="宋体" w:hAnsi="宋体" w:eastAsia="宋体" w:cs="宋体"/>
                <w:color w:val="00000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</w:rPr>
              <w:t>在</w:t>
            </w:r>
            <w:r>
              <w:rPr>
                <w:rFonts w:ascii="宋体" w:hAnsi="宋体" w:eastAsia="宋体" w:cs="宋体"/>
                <w:color w:val="000000"/>
              </w:rPr>
              <w:t>H.265</w:t>
            </w:r>
            <w:r>
              <w:rPr>
                <w:rFonts w:hint="eastAsia" w:ascii="宋体" w:hAnsi="宋体" w:eastAsia="宋体" w:cs="宋体"/>
                <w:color w:val="000000"/>
              </w:rPr>
              <w:t>编码方式时，开启智能编码功能后，最低码率可以达到</w:t>
            </w:r>
            <w:r>
              <w:rPr>
                <w:rFonts w:ascii="宋体" w:hAnsi="宋体" w:eastAsia="宋体" w:cs="宋体"/>
                <w:color w:val="000000"/>
              </w:rPr>
              <w:t>100Kbps</w:t>
            </w:r>
            <w:r>
              <w:rPr>
                <w:rFonts w:hint="eastAsia" w:ascii="宋体" w:hAnsi="宋体" w:eastAsia="宋体" w:cs="宋体"/>
                <w:color w:val="000000"/>
              </w:rPr>
              <w:t>，并可呈现正常监控画面（以公安部检测报告为准）</w:t>
            </w:r>
            <w:r>
              <w:rPr>
                <w:rFonts w:ascii="宋体" w:hAnsi="宋体" w:eastAsia="宋体" w:cs="宋体"/>
                <w:color w:val="00000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</w:rPr>
              <w:t>可在视频图像上叠加字符，字符包括通道名称、时间、日期、</w:t>
            </w:r>
            <w:r>
              <w:rPr>
                <w:rFonts w:ascii="宋体" w:hAnsi="宋体" w:eastAsia="宋体" w:cs="宋体"/>
                <w:color w:val="00000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</w:rPr>
              <w:t>行自定义字符等信息；</w:t>
            </w:r>
            <w:r>
              <w:rPr>
                <w:rFonts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t>字体可设置为</w:t>
            </w:r>
            <w:r>
              <w:rPr>
                <w:rFonts w:ascii="宋体" w:hAnsi="宋体" w:eastAsia="宋体" w:cs="宋体"/>
                <w:color w:val="000000"/>
              </w:rPr>
              <w:t>16X16</w:t>
            </w:r>
            <w:r>
              <w:rPr>
                <w:rFonts w:hint="eastAsia" w:ascii="宋体" w:hAnsi="宋体" w:eastAsia="宋体" w:cs="宋体"/>
                <w:color w:val="000000"/>
              </w:rPr>
              <w:t>像素、</w:t>
            </w:r>
            <w:r>
              <w:rPr>
                <w:rFonts w:ascii="宋体" w:hAnsi="宋体" w:eastAsia="宋体" w:cs="宋体"/>
                <w:color w:val="000000"/>
              </w:rPr>
              <w:t>32X32</w:t>
            </w:r>
            <w:r>
              <w:rPr>
                <w:rFonts w:hint="eastAsia" w:ascii="宋体" w:hAnsi="宋体" w:eastAsia="宋体" w:cs="宋体"/>
                <w:color w:val="000000"/>
              </w:rPr>
              <w:t>像素、</w:t>
            </w:r>
            <w:r>
              <w:rPr>
                <w:rFonts w:ascii="宋体" w:hAnsi="宋体" w:eastAsia="宋体" w:cs="宋体"/>
                <w:color w:val="000000"/>
              </w:rPr>
              <w:t>48X48</w:t>
            </w:r>
            <w:r>
              <w:rPr>
                <w:rFonts w:hint="eastAsia" w:ascii="宋体" w:hAnsi="宋体" w:eastAsia="宋体" w:cs="宋体"/>
                <w:color w:val="000000"/>
              </w:rPr>
              <w:t>像素、</w:t>
            </w:r>
            <w:r>
              <w:rPr>
                <w:rFonts w:ascii="宋体" w:hAnsi="宋体" w:eastAsia="宋体" w:cs="宋体"/>
                <w:color w:val="000000"/>
              </w:rPr>
              <w:t>64X64</w:t>
            </w:r>
            <w:r>
              <w:rPr>
                <w:rFonts w:hint="eastAsia" w:ascii="宋体" w:hAnsi="宋体" w:eastAsia="宋体" w:cs="宋体"/>
                <w:color w:val="000000"/>
              </w:rPr>
              <w:t>像素，字体颜色可设置。（以公安部检测报告为准）</w:t>
            </w:r>
            <w:r>
              <w:rPr>
                <w:rFonts w:ascii="宋体" w:hAnsi="宋体" w:eastAsia="宋体" w:cs="宋体"/>
                <w:color w:val="00000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</w:rPr>
              <w:t>用</w:t>
            </w:r>
            <w:r>
              <w:rPr>
                <w:rFonts w:ascii="宋体" w:hAnsi="宋体" w:eastAsia="宋体" w:cs="宋体"/>
                <w:color w:val="000000"/>
              </w:rPr>
              <w:t>300m</w:t>
            </w:r>
            <w:r>
              <w:rPr>
                <w:rFonts w:hint="eastAsia" w:ascii="宋体" w:hAnsi="宋体" w:eastAsia="宋体" w:cs="宋体"/>
                <w:color w:val="000000"/>
              </w:rPr>
              <w:t>五类非屏蔽网线直连，通过重复测试</w:t>
            </w:r>
            <w:r>
              <w:rPr>
                <w:rFonts w:ascii="宋体" w:hAnsi="宋体" w:eastAsia="宋体" w:cs="宋体"/>
                <w:color w:val="00000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</w:rPr>
              <w:t>次，每次丢包数小于</w:t>
            </w:r>
            <w:r>
              <w:rPr>
                <w:rFonts w:ascii="宋体" w:hAnsi="宋体" w:eastAsia="宋体" w:cs="宋体"/>
                <w:color w:val="00000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</w:rPr>
              <w:t>个</w:t>
            </w:r>
            <w:r>
              <w:rPr>
                <w:rFonts w:ascii="宋体" w:hAnsi="宋体" w:eastAsia="宋体" w:cs="宋体"/>
                <w:color w:val="00000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</w:rPr>
              <w:t>当环境照度低于一定值时，自动开启红外灯光照明功能，并可选择开启</w:t>
            </w:r>
            <w:r>
              <w:rPr>
                <w:rFonts w:ascii="宋体" w:hAnsi="宋体" w:eastAsia="宋体" w:cs="宋体"/>
                <w:color w:val="00000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</w:rPr>
              <w:t>关闭红外工作模式，红外灯亮度可调，具有防红外过曝设置选项，红外灯开启时，可根据被摄物体的距离自动调节红外光功率强度。（以公安部检测报告为准）</w:t>
            </w:r>
            <w:r>
              <w:rPr>
                <w:rFonts w:ascii="宋体" w:hAnsi="宋体" w:eastAsia="宋体" w:cs="宋体"/>
                <w:color w:val="00000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</w:rPr>
              <w:t>当环境照度低于一定值时，通过红外灯照射，可基本分辨距离不低于</w:t>
            </w:r>
            <w:r>
              <w:rPr>
                <w:rFonts w:ascii="宋体" w:hAnsi="宋体" w:eastAsia="宋体" w:cs="宋体"/>
                <w:color w:val="000000"/>
              </w:rPr>
              <w:t>130</w:t>
            </w:r>
            <w:r>
              <w:rPr>
                <w:rFonts w:hint="eastAsia" w:ascii="宋体" w:hAnsi="宋体" w:eastAsia="宋体" w:cs="宋体"/>
                <w:color w:val="000000"/>
              </w:rPr>
              <w:t>米处所摄目标的轮廓和状态</w:t>
            </w:r>
            <w:r>
              <w:rPr>
                <w:rFonts w:ascii="宋体" w:hAnsi="宋体" w:eastAsia="宋体" w:cs="宋体"/>
                <w:color w:val="00000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</w:rPr>
              <w:t>用户登录密码输入错误次数超过设定值，可给出报警，并锁定用户，设置密码时，可自动提示密码复杂度</w:t>
            </w:r>
            <w:r>
              <w:rPr>
                <w:rFonts w:ascii="宋体" w:hAnsi="宋体" w:eastAsia="宋体" w:cs="宋体"/>
                <w:color w:val="00000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</w:rPr>
              <w:t>支持</w:t>
            </w:r>
            <w:r>
              <w:rPr>
                <w:rFonts w:ascii="宋体" w:hAnsi="宋体" w:eastAsia="宋体" w:cs="宋体"/>
                <w:color w:val="000000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</w:rPr>
              <w:t>路视频同时进行浏览（以公安部检测报告为准）</w:t>
            </w:r>
            <w:r>
              <w:rPr>
                <w:rFonts w:ascii="宋体" w:hAnsi="宋体" w:eastAsia="宋体" w:cs="宋体"/>
                <w:color w:val="00000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</w:rPr>
              <w:t>在</w:t>
            </w:r>
            <w:r>
              <w:rPr>
                <w:rFonts w:ascii="宋体" w:hAnsi="宋体" w:eastAsia="宋体" w:cs="宋体"/>
                <w:color w:val="000000"/>
              </w:rPr>
              <w:t>DC</w:t>
            </w:r>
            <w:r>
              <w:rPr>
                <w:rFonts w:hint="eastAsia" w:ascii="宋体" w:hAnsi="宋体" w:eastAsia="宋体" w:cs="宋体"/>
                <w:color w:val="000000"/>
              </w:rPr>
              <w:t>（</w:t>
            </w:r>
            <w:r>
              <w:rPr>
                <w:rFonts w:ascii="宋体" w:hAnsi="宋体" w:eastAsia="宋体" w:cs="宋体"/>
                <w:color w:val="000000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</w:rPr>
              <w:t>±</w:t>
            </w:r>
            <w:r>
              <w:rPr>
                <w:rFonts w:ascii="宋体" w:hAnsi="宋体" w:eastAsia="宋体" w:cs="宋体"/>
                <w:color w:val="000000"/>
              </w:rPr>
              <w:t>30%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ascii="宋体" w:hAnsi="宋体" w:eastAsia="宋体" w:cs="宋体"/>
                <w:color w:val="000000"/>
              </w:rPr>
              <w:t>V</w:t>
            </w:r>
            <w:r>
              <w:rPr>
                <w:rFonts w:hint="eastAsia" w:ascii="宋体" w:hAnsi="宋体" w:eastAsia="宋体" w:cs="宋体"/>
                <w:color w:val="000000"/>
              </w:rPr>
              <w:t>的供电条件下正常工作，电源功耗≤</w:t>
            </w:r>
            <w:r>
              <w:rPr>
                <w:rFonts w:ascii="宋体" w:hAnsi="宋体" w:eastAsia="宋体" w:cs="宋体"/>
                <w:color w:val="000000"/>
              </w:rPr>
              <w:t>1.5W</w:t>
            </w:r>
            <w:r>
              <w:rPr>
                <w:rFonts w:ascii="宋体" w:hAnsi="宋体" w:eastAsia="宋体" w:cs="宋体"/>
                <w:color w:val="00000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</w:rPr>
              <w:t>温度范围支持</w:t>
            </w:r>
            <w:r>
              <w:rPr>
                <w:rFonts w:ascii="宋体" w:hAnsi="宋体" w:eastAsia="宋体" w:cs="宋体"/>
                <w:color w:val="000000"/>
              </w:rPr>
              <w:t>-45</w:t>
            </w:r>
            <w:r>
              <w:rPr>
                <w:rFonts w:hint="eastAsia" w:ascii="宋体" w:hAnsi="宋体" w:eastAsia="宋体" w:cs="宋体"/>
                <w:color w:val="000000"/>
              </w:rPr>
              <w:t>℃</w:t>
            </w:r>
            <w:r>
              <w:rPr>
                <w:rFonts w:ascii="宋体" w:hAnsi="宋体" w:eastAsia="宋体" w:cs="宋体"/>
                <w:color w:val="000000"/>
              </w:rPr>
              <w:t>~70</w:t>
            </w:r>
            <w:r>
              <w:rPr>
                <w:rFonts w:hint="eastAsia" w:ascii="宋体" w:hAnsi="宋体" w:eastAsia="宋体" w:cs="宋体"/>
                <w:color w:val="000000"/>
              </w:rPr>
              <w:t>℃</w:t>
            </w:r>
            <w:r>
              <w:rPr>
                <w:rFonts w:ascii="宋体" w:hAnsi="宋体" w:eastAsia="宋体" w:cs="宋体"/>
                <w:color w:val="00000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</w:rPr>
              <w:t>外壳防护等级支持</w:t>
            </w:r>
            <w:r>
              <w:rPr>
                <w:rFonts w:ascii="宋体" w:hAnsi="宋体" w:eastAsia="宋体" w:cs="宋体"/>
                <w:color w:val="000000"/>
              </w:rPr>
              <w:t>IP67</w:t>
            </w:r>
          </w:p>
        </w:tc>
        <w:tc>
          <w:tcPr>
            <w:tcW w:w="103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套</w:t>
            </w:r>
          </w:p>
        </w:tc>
      </w:tr>
    </w:tbl>
    <w:p>
      <w:pPr>
        <w:widowControl/>
        <w:shd w:val="clear" w:color="auto" w:fill="FFFFFF"/>
        <w:spacing w:line="360" w:lineRule="auto"/>
        <w:rPr>
          <w:rFonts w:ascii="宋体" w:hAnsi="宋体" w:eastAsia="宋体" w:cs="宋体"/>
          <w:color w:val="000000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rPr>
          <w:rFonts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备注：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）以上</w:t>
      </w:r>
      <w:r>
        <w:rPr>
          <w:rFonts w:hint="eastAsia" w:ascii="宋体" w:hAnsi="宋体" w:eastAsia="宋体" w:cs="宋体"/>
          <w:sz w:val="24"/>
          <w:shd w:val="clear" w:color="auto" w:fill="FFFFFF"/>
        </w:rPr>
        <w:t>★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技术参数必须无条件满足，如有一项不能满足，视为未实质性响应采购需求；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非</w:t>
      </w:r>
      <w:r>
        <w:rPr>
          <w:rFonts w:hint="eastAsia" w:ascii="宋体" w:hAnsi="宋体" w:eastAsia="宋体" w:cs="宋体"/>
          <w:sz w:val="24"/>
          <w:shd w:val="clear" w:color="auto" w:fill="FFFFFF"/>
        </w:rPr>
        <w:t>★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技术参数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如有六项不能满足，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视为未实质性响应采购需求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。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）服务商总报价中须含租赁器材、全程技术服务、运输、税费等费用。</w:t>
      </w:r>
    </w:p>
    <w:p>
      <w:pPr>
        <w:pStyle w:val="2"/>
        <w:ind w:left="440" w:firstLine="440"/>
        <w:rPr>
          <w:rFonts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宋?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9F9CCA"/>
    <w:multiLevelType w:val="multilevel"/>
    <w:tmpl w:val="0F9F9CCA"/>
    <w:lvl w:ilvl="0" w:tentative="0">
      <w:start w:val="1"/>
      <w:numFmt w:val="decimal"/>
      <w:lvlText w:val="%1）"/>
      <w:lvlJc w:val="left"/>
      <w:pPr>
        <w:ind w:left="1077" w:hanging="381"/>
      </w:pPr>
      <w:rPr>
        <w:rFonts w:hint="default" w:ascii="微软雅黑" w:hAnsi="微软雅黑" w:eastAsia="微软雅黑" w:cs="微软雅黑"/>
        <w:spacing w:val="-24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972" w:hanging="3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864" w:hanging="3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757" w:hanging="3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649" w:hanging="3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542" w:hanging="3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434" w:hanging="3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326" w:hanging="3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219" w:hanging="381"/>
      </w:pPr>
      <w:rPr>
        <w:rFonts w:hint="default"/>
      </w:rPr>
    </w:lvl>
  </w:abstractNum>
  <w:abstractNum w:abstractNumId="1">
    <w:nsid w:val="40B249F9"/>
    <w:multiLevelType w:val="multilevel"/>
    <w:tmpl w:val="40B249F9"/>
    <w:lvl w:ilvl="0" w:tentative="0">
      <w:start w:val="1"/>
      <w:numFmt w:val="decimal"/>
      <w:lvlText w:val="%1."/>
      <w:lvlJc w:val="left"/>
      <w:pPr>
        <w:ind w:left="914" w:hanging="219"/>
      </w:pPr>
      <w:rPr>
        <w:rFonts w:hint="default" w:cs="Times New Roman"/>
        <w:b/>
        <w:bCs/>
        <w:spacing w:val="-1"/>
        <w:w w:val="100"/>
      </w:rPr>
    </w:lvl>
    <w:lvl w:ilvl="1" w:tentative="0">
      <w:start w:val="0"/>
      <w:numFmt w:val="bullet"/>
      <w:lvlText w:val="•"/>
      <w:lvlJc w:val="left"/>
      <w:pPr>
        <w:ind w:left="1828" w:hanging="21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736" w:hanging="21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645" w:hanging="21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553" w:hanging="21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462" w:hanging="21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370" w:hanging="21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278" w:hanging="21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187" w:hanging="21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92C"/>
    <w:rsid w:val="001C3DBE"/>
    <w:rsid w:val="001D19D4"/>
    <w:rsid w:val="003231CF"/>
    <w:rsid w:val="003D568E"/>
    <w:rsid w:val="004619CC"/>
    <w:rsid w:val="004E63B9"/>
    <w:rsid w:val="00555D94"/>
    <w:rsid w:val="0060084A"/>
    <w:rsid w:val="006501E5"/>
    <w:rsid w:val="00705042"/>
    <w:rsid w:val="0073494F"/>
    <w:rsid w:val="00890B84"/>
    <w:rsid w:val="00A17278"/>
    <w:rsid w:val="00AB292C"/>
    <w:rsid w:val="00BD302E"/>
    <w:rsid w:val="00C0571C"/>
    <w:rsid w:val="00C817C1"/>
    <w:rsid w:val="00E713E2"/>
    <w:rsid w:val="00F27737"/>
    <w:rsid w:val="00FA368E"/>
    <w:rsid w:val="161568C5"/>
    <w:rsid w:val="4E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kern w:val="0"/>
      <w:sz w:val="22"/>
      <w:szCs w:val="22"/>
      <w:lang w:val="zh-CN" w:eastAsia="zh-CN" w:bidi="ar-SA"/>
    </w:rPr>
  </w:style>
  <w:style w:type="paragraph" w:styleId="4">
    <w:name w:val="heading 1"/>
    <w:basedOn w:val="1"/>
    <w:next w:val="1"/>
    <w:link w:val="13"/>
    <w:qFormat/>
    <w:uiPriority w:val="99"/>
    <w:pPr>
      <w:spacing w:before="56"/>
      <w:jc w:val="center"/>
      <w:outlineLvl w:val="0"/>
    </w:pPr>
    <w:rPr>
      <w:b/>
      <w:bCs/>
      <w:i/>
      <w:sz w:val="32"/>
      <w:szCs w:val="32"/>
    </w:rPr>
  </w:style>
  <w:style w:type="paragraph" w:styleId="5">
    <w:name w:val="heading 2"/>
    <w:basedOn w:val="1"/>
    <w:next w:val="1"/>
    <w:link w:val="14"/>
    <w:qFormat/>
    <w:uiPriority w:val="99"/>
    <w:pPr>
      <w:ind w:left="1533" w:hanging="453"/>
      <w:outlineLvl w:val="1"/>
    </w:pPr>
    <w:rPr>
      <w:b/>
      <w:bCs/>
      <w:i/>
      <w:sz w:val="28"/>
      <w:szCs w:val="28"/>
    </w:rPr>
  </w:style>
  <w:style w:type="paragraph" w:styleId="6">
    <w:name w:val="heading 4"/>
    <w:basedOn w:val="1"/>
    <w:next w:val="1"/>
    <w:link w:val="15"/>
    <w:qFormat/>
    <w:uiPriority w:val="99"/>
    <w:pPr>
      <w:spacing w:before="1"/>
      <w:ind w:left="1470" w:hanging="390"/>
      <w:outlineLvl w:val="3"/>
    </w:pPr>
    <w:rPr>
      <w:b/>
      <w:bCs/>
      <w:i/>
      <w:sz w:val="24"/>
      <w:szCs w:val="24"/>
    </w:rPr>
  </w:style>
  <w:style w:type="character" w:default="1" w:styleId="12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7"/>
    <w:qFormat/>
    <w:uiPriority w:val="99"/>
    <w:pPr>
      <w:ind w:firstLine="420" w:firstLineChars="200"/>
    </w:pPr>
    <w:rPr>
      <w:rFonts w:ascii="Times New Roman" w:hAnsi="Times New Roman" w:eastAsia="宋?"/>
      <w:szCs w:val="20"/>
    </w:rPr>
  </w:style>
  <w:style w:type="paragraph" w:styleId="3">
    <w:name w:val="Body Text Indent"/>
    <w:basedOn w:val="1"/>
    <w:link w:val="16"/>
    <w:qFormat/>
    <w:uiPriority w:val="99"/>
    <w:pPr>
      <w:spacing w:after="120"/>
      <w:ind w:left="420" w:leftChars="200"/>
    </w:pPr>
  </w:style>
  <w:style w:type="paragraph" w:styleId="7">
    <w:name w:val="annotation text"/>
    <w:basedOn w:val="1"/>
    <w:link w:val="23"/>
    <w:qFormat/>
    <w:uiPriority w:val="99"/>
    <w:pPr>
      <w:autoSpaceDE/>
      <w:autoSpaceDN/>
    </w:pPr>
    <w:rPr>
      <w:rFonts w:ascii="Calibri" w:hAnsi="Calibri" w:eastAsia="宋体" w:cs="Times New Roman"/>
      <w:kern w:val="2"/>
      <w:sz w:val="21"/>
      <w:lang w:val="en-US"/>
    </w:rPr>
  </w:style>
  <w:style w:type="paragraph" w:styleId="8">
    <w:name w:val="Body Text"/>
    <w:basedOn w:val="1"/>
    <w:link w:val="18"/>
    <w:qFormat/>
    <w:uiPriority w:val="99"/>
    <w:rPr>
      <w:sz w:val="24"/>
      <w:szCs w:val="24"/>
    </w:rPr>
  </w:style>
  <w:style w:type="paragraph" w:styleId="9">
    <w:name w:val="footer"/>
    <w:basedOn w:val="1"/>
    <w:link w:val="19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Heading 1 Char"/>
    <w:basedOn w:val="12"/>
    <w:link w:val="4"/>
    <w:qFormat/>
    <w:locked/>
    <w:uiPriority w:val="99"/>
    <w:rPr>
      <w:rFonts w:ascii="微软雅黑" w:hAnsi="微软雅黑" w:eastAsia="微软雅黑" w:cs="微软雅黑"/>
      <w:b/>
      <w:bCs/>
      <w:i/>
      <w:kern w:val="0"/>
      <w:sz w:val="32"/>
      <w:szCs w:val="32"/>
      <w:lang w:val="zh-CN"/>
    </w:rPr>
  </w:style>
  <w:style w:type="character" w:customStyle="1" w:styleId="14">
    <w:name w:val="Heading 2 Char"/>
    <w:basedOn w:val="12"/>
    <w:link w:val="5"/>
    <w:qFormat/>
    <w:locked/>
    <w:uiPriority w:val="99"/>
    <w:rPr>
      <w:rFonts w:ascii="微软雅黑" w:hAnsi="微软雅黑" w:eastAsia="微软雅黑" w:cs="微软雅黑"/>
      <w:b/>
      <w:bCs/>
      <w:i/>
      <w:kern w:val="0"/>
      <w:sz w:val="28"/>
      <w:szCs w:val="28"/>
      <w:lang w:val="zh-CN"/>
    </w:rPr>
  </w:style>
  <w:style w:type="character" w:customStyle="1" w:styleId="15">
    <w:name w:val="Heading 4 Char"/>
    <w:basedOn w:val="12"/>
    <w:link w:val="6"/>
    <w:qFormat/>
    <w:locked/>
    <w:uiPriority w:val="99"/>
    <w:rPr>
      <w:rFonts w:ascii="微软雅黑" w:hAnsi="微软雅黑" w:eastAsia="微软雅黑" w:cs="微软雅黑"/>
      <w:b/>
      <w:bCs/>
      <w:i/>
      <w:kern w:val="0"/>
      <w:sz w:val="24"/>
      <w:szCs w:val="24"/>
      <w:lang w:val="zh-CN"/>
    </w:rPr>
  </w:style>
  <w:style w:type="character" w:customStyle="1" w:styleId="16">
    <w:name w:val="Body Text Indent Char"/>
    <w:basedOn w:val="12"/>
    <w:link w:val="3"/>
    <w:semiHidden/>
    <w:qFormat/>
    <w:uiPriority w:val="99"/>
    <w:rPr>
      <w:rFonts w:ascii="微软雅黑" w:hAnsi="微软雅黑" w:eastAsia="微软雅黑" w:cs="微软雅黑"/>
      <w:kern w:val="0"/>
      <w:sz w:val="22"/>
      <w:lang w:val="zh-CN"/>
    </w:rPr>
  </w:style>
  <w:style w:type="character" w:customStyle="1" w:styleId="17">
    <w:name w:val="Body Text First Indent 2 Char"/>
    <w:basedOn w:val="16"/>
    <w:link w:val="2"/>
    <w:semiHidden/>
    <w:qFormat/>
    <w:uiPriority w:val="99"/>
  </w:style>
  <w:style w:type="character" w:customStyle="1" w:styleId="18">
    <w:name w:val="Body Text Char"/>
    <w:basedOn w:val="12"/>
    <w:link w:val="8"/>
    <w:qFormat/>
    <w:locked/>
    <w:uiPriority w:val="99"/>
    <w:rPr>
      <w:rFonts w:ascii="微软雅黑" w:hAnsi="微软雅黑" w:eastAsia="微软雅黑" w:cs="微软雅黑"/>
      <w:kern w:val="0"/>
      <w:sz w:val="24"/>
      <w:szCs w:val="24"/>
      <w:lang w:val="zh-CN"/>
    </w:rPr>
  </w:style>
  <w:style w:type="character" w:customStyle="1" w:styleId="19">
    <w:name w:val="Footer Char"/>
    <w:basedOn w:val="12"/>
    <w:link w:val="9"/>
    <w:semiHidden/>
    <w:qFormat/>
    <w:locked/>
    <w:uiPriority w:val="99"/>
    <w:rPr>
      <w:rFonts w:ascii="微软雅黑" w:hAnsi="微软雅黑" w:eastAsia="微软雅黑" w:cs="微软雅黑"/>
      <w:kern w:val="0"/>
      <w:sz w:val="18"/>
      <w:szCs w:val="18"/>
      <w:lang w:val="zh-CN"/>
    </w:rPr>
  </w:style>
  <w:style w:type="character" w:customStyle="1" w:styleId="20">
    <w:name w:val="Header Char"/>
    <w:basedOn w:val="12"/>
    <w:link w:val="10"/>
    <w:semiHidden/>
    <w:qFormat/>
    <w:locked/>
    <w:uiPriority w:val="99"/>
    <w:rPr>
      <w:rFonts w:ascii="微软雅黑" w:hAnsi="微软雅黑" w:eastAsia="微软雅黑" w:cs="微软雅黑"/>
      <w:kern w:val="0"/>
      <w:sz w:val="18"/>
      <w:szCs w:val="18"/>
      <w:lang w:val="zh-CN"/>
    </w:rPr>
  </w:style>
  <w:style w:type="paragraph" w:styleId="21">
    <w:name w:val="List Paragraph"/>
    <w:basedOn w:val="1"/>
    <w:qFormat/>
    <w:uiPriority w:val="99"/>
    <w:pPr>
      <w:ind w:left="1470" w:hanging="390"/>
    </w:pPr>
  </w:style>
  <w:style w:type="paragraph" w:customStyle="1" w:styleId="22">
    <w:name w:val="Table Paragraph"/>
    <w:basedOn w:val="1"/>
    <w:qFormat/>
    <w:uiPriority w:val="99"/>
  </w:style>
  <w:style w:type="character" w:customStyle="1" w:styleId="23">
    <w:name w:val="Comment Text Char"/>
    <w:basedOn w:val="12"/>
    <w:link w:val="7"/>
    <w:qFormat/>
    <w:locked/>
    <w:uiPriority w:val="99"/>
    <w:rPr>
      <w:rFonts w:ascii="Calibri" w:hAnsi="Calibri" w:eastAsia="宋体" w:cs="Times New Roman"/>
      <w:kern w:val="2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7</Pages>
  <Words>768</Words>
  <Characters>4378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2022-01-09T13:09:00Z</dcterms:created>
  <dc:creator>USER</dc:creator>
  <cp:lastModifiedBy>何朋</cp:lastModifiedBy>
  <dcterms:modified xsi:type="dcterms:W3CDTF">2022-01-11T03:15:25Z</dcterms:modified>
  <dc:title>考试服务要求及考试仪器技术要求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BE7CBE73B3AE4EF19AB713FFB4125F98</vt:lpwstr>
  </property>
</Properties>
</file>