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固镇县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堤防工程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等危害防治普查项目采购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>
      <w:pPr>
        <w:pStyle w:val="4"/>
      </w:pPr>
    </w:p>
    <w:tbl>
      <w:tblPr>
        <w:tblStyle w:val="6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498"/>
        <w:gridCol w:w="3498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349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工作内容</w:t>
            </w:r>
          </w:p>
        </w:tc>
        <w:tc>
          <w:tcPr>
            <w:tcW w:w="1049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对我县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条河流堤防工程，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浍河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堤防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96.19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、澥河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堤防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、沱河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堤防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24.8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，共计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131.99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km，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白蚁等害堤动物隐患整治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普查，</w:t>
            </w:r>
            <w:r>
              <w:rPr>
                <w:rFonts w:hint="default" w:ascii="Times New Roman" w:hAnsi="Times New Roman" w:eastAsia="仿宋_GB2312" w:cs="Times New Roman"/>
              </w:rPr>
              <w:t>公开询价确定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</w:rPr>
              <w:t>单位，控制价为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370元/km，总价4.88</w:t>
            </w:r>
            <w:r>
              <w:rPr>
                <w:rFonts w:hint="default" w:ascii="Times New Roman" w:hAnsi="Times New Roman" w:eastAsia="仿宋_GB2312" w:cs="Times New Roma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49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时间要求</w:t>
            </w:r>
          </w:p>
        </w:tc>
        <w:tc>
          <w:tcPr>
            <w:tcW w:w="10495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合同签订后，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日内完成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普查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498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单位名称（加盖公章）</w:t>
            </w:r>
          </w:p>
        </w:tc>
        <w:tc>
          <w:tcPr>
            <w:tcW w:w="3498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电话：</w:t>
            </w:r>
            <w:bookmarkStart w:id="0" w:name="_GoBack"/>
            <w:bookmarkEnd w:id="0"/>
          </w:p>
        </w:tc>
        <w:tc>
          <w:tcPr>
            <w:tcW w:w="3498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报价（万元）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单价：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98" w:type="dxa"/>
            <w:vMerge w:val="continue"/>
            <w:tcBorders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98" w:type="dxa"/>
            <w:vMerge w:val="continue"/>
            <w:tcBorders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98" w:type="dxa"/>
            <w:vMerge w:val="continue"/>
            <w:tcBorders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9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3993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备注：1.最高报价：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370元/km，总价4.88</w:t>
            </w:r>
            <w:r>
              <w:rPr>
                <w:rFonts w:hint="default" w:ascii="Times New Roman" w:hAnsi="Times New Roman" w:eastAsia="仿宋_GB2312" w:cs="Times New Roman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王其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19305520159</w:t>
            </w:r>
          </w:p>
          <w:p>
            <w:pPr>
              <w:ind w:firstLine="14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2.请于202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</w:rPr>
              <w:t>:00前报送至固镇县水利局</w:t>
            </w:r>
          </w:p>
        </w:tc>
      </w:tr>
    </w:tbl>
    <w:p/>
    <w:sectPr>
      <w:pgSz w:w="16838" w:h="11906" w:orient="landscape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GZjMjUxYzJjZjY2OTk3ZDc2MTBlMDJiYzZiY2MifQ=="/>
  </w:docVars>
  <w:rsids>
    <w:rsidRoot w:val="73872772"/>
    <w:rsid w:val="000E7E4A"/>
    <w:rsid w:val="009D3B51"/>
    <w:rsid w:val="0B10716D"/>
    <w:rsid w:val="0D3D3267"/>
    <w:rsid w:val="0DCD62DE"/>
    <w:rsid w:val="0FA32840"/>
    <w:rsid w:val="118C665E"/>
    <w:rsid w:val="119D11F6"/>
    <w:rsid w:val="1B746660"/>
    <w:rsid w:val="1D015D27"/>
    <w:rsid w:val="20AA5651"/>
    <w:rsid w:val="20DB6299"/>
    <w:rsid w:val="2AEB2C74"/>
    <w:rsid w:val="2B84333F"/>
    <w:rsid w:val="32DC3416"/>
    <w:rsid w:val="34973AA1"/>
    <w:rsid w:val="3C97441D"/>
    <w:rsid w:val="43487623"/>
    <w:rsid w:val="43A83EE9"/>
    <w:rsid w:val="46B5206F"/>
    <w:rsid w:val="4C80723A"/>
    <w:rsid w:val="511E43CC"/>
    <w:rsid w:val="5CAE4D86"/>
    <w:rsid w:val="5E617FB2"/>
    <w:rsid w:val="60F15A8A"/>
    <w:rsid w:val="62D5629E"/>
    <w:rsid w:val="62E85E36"/>
    <w:rsid w:val="65D051FF"/>
    <w:rsid w:val="6E113954"/>
    <w:rsid w:val="6EA40714"/>
    <w:rsid w:val="703C2A53"/>
    <w:rsid w:val="715B068A"/>
    <w:rsid w:val="73872772"/>
    <w:rsid w:val="740C0C71"/>
    <w:rsid w:val="74256F5B"/>
    <w:rsid w:val="750F13A7"/>
    <w:rsid w:val="765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ind w:firstLine="560" w:firstLineChars="20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autoRedefine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2021-08-26T06:55:00Z</dcterms:created>
  <dc:creator>武悦</dc:creator>
  <cp:lastModifiedBy>刘娇</cp:lastModifiedBy>
  <cp:lastPrinted>2023-11-07T02:45:00Z</cp:lastPrinted>
  <dcterms:modified xsi:type="dcterms:W3CDTF">2024-03-28T09:45:42Z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EF1E543F78F1467DAEB776892CDFB615</vt:lpwstr>
  </property>
</Properties>
</file>