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E6ED1">
      <w:pPr>
        <w:pStyle w:val="6"/>
        <w:shd w:val="clear" w:color="auto" w:fill="FFFFFF"/>
        <w:spacing w:before="0" w:beforeAutospacing="0" w:after="0" w:afterAutospacing="0" w:line="560" w:lineRule="exact"/>
        <w:ind w:firstLine="3454" w:firstLineChars="785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招租公告</w:t>
      </w:r>
    </w:p>
    <w:p w14:paraId="06826461">
      <w:pPr>
        <w:pStyle w:val="6"/>
        <w:shd w:val="clear" w:color="auto" w:fill="FFFFFF"/>
        <w:spacing w:before="0" w:beforeAutospacing="0" w:after="0" w:afterAutospacing="0" w:line="540" w:lineRule="exact"/>
        <w:ind w:firstLine="697" w:firstLineChars="218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经研究同意，现将固镇县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新马桥</w:t>
      </w:r>
      <w:r>
        <w:rPr>
          <w:rFonts w:hint="eastAsia" w:ascii="仿宋_GB2312" w:hAnsi="微软雅黑" w:eastAsia="仿宋_GB2312"/>
          <w:sz w:val="32"/>
          <w:szCs w:val="32"/>
        </w:rPr>
        <w:t>粮库有限公司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新马桥</w:t>
      </w:r>
      <w:r>
        <w:rPr>
          <w:rFonts w:hint="eastAsia" w:ascii="仿宋_GB2312" w:hAnsi="微软雅黑" w:eastAsia="仿宋_GB2312"/>
          <w:sz w:val="32"/>
          <w:szCs w:val="32"/>
        </w:rPr>
        <w:t>分站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6、7号仓</w:t>
      </w:r>
      <w:r>
        <w:rPr>
          <w:rFonts w:hint="eastAsia" w:ascii="仿宋_GB2312" w:hAnsi="微软雅黑" w:eastAsia="仿宋_GB2312"/>
          <w:sz w:val="32"/>
          <w:szCs w:val="32"/>
        </w:rPr>
        <w:t>向社会公开招租，具体招租事项公告如下：　　</w:t>
      </w:r>
    </w:p>
    <w:p w14:paraId="31346384">
      <w:pPr>
        <w:pStyle w:val="6"/>
        <w:shd w:val="clear" w:color="auto" w:fill="FFFFFF"/>
        <w:spacing w:before="0" w:beforeAutospacing="0" w:after="0" w:afterAutospacing="0" w:line="54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 </w:t>
      </w:r>
      <w:r>
        <w:rPr>
          <w:rStyle w:val="9"/>
          <w:rFonts w:hint="eastAsia" w:ascii="仿宋_GB2312" w:hAnsi="微软雅黑" w:eastAsia="仿宋_GB2312"/>
          <w:sz w:val="32"/>
          <w:szCs w:val="32"/>
        </w:rPr>
        <w:t>一、招租项目：</w:t>
      </w:r>
      <w:r>
        <w:rPr>
          <w:rFonts w:hint="eastAsia" w:ascii="仿宋_GB2312" w:hAnsi="微软雅黑" w:eastAsia="仿宋_GB2312"/>
          <w:sz w:val="32"/>
          <w:szCs w:val="32"/>
        </w:rPr>
        <w:t>固镇县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新马桥</w:t>
      </w:r>
      <w:r>
        <w:rPr>
          <w:rFonts w:hint="eastAsia" w:ascii="仿宋_GB2312" w:hAnsi="微软雅黑" w:eastAsia="仿宋_GB2312"/>
          <w:sz w:val="32"/>
          <w:szCs w:val="32"/>
        </w:rPr>
        <w:t>粮库有限公司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新马桥分站</w:t>
      </w:r>
      <w:r>
        <w:rPr>
          <w:rFonts w:hint="eastAsia" w:ascii="仿宋_GB2312" w:hAnsi="微软雅黑" w:eastAsia="仿宋_GB2312"/>
          <w:sz w:val="32"/>
          <w:szCs w:val="32"/>
        </w:rPr>
        <w:t>分站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6、7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号</w:t>
      </w:r>
      <w:r>
        <w:rPr>
          <w:rFonts w:hint="eastAsia" w:ascii="仿宋_GB2312" w:hAnsi="微软雅黑" w:eastAsia="仿宋_GB2312"/>
          <w:sz w:val="32"/>
          <w:szCs w:val="32"/>
        </w:rPr>
        <w:t>仓库约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9000</w:t>
      </w:r>
      <w:r>
        <w:rPr>
          <w:rFonts w:hint="eastAsia" w:ascii="仿宋_GB2312" w:hAnsi="微软雅黑" w:eastAsia="仿宋_GB2312"/>
          <w:sz w:val="32"/>
          <w:szCs w:val="32"/>
        </w:rPr>
        <w:t>吨、相关配套设施设备。　</w:t>
      </w:r>
    </w:p>
    <w:p w14:paraId="77885560">
      <w:pPr>
        <w:pStyle w:val="6"/>
        <w:shd w:val="clear" w:color="auto" w:fill="FFFFFF"/>
        <w:spacing w:before="0" w:beforeAutospacing="0" w:after="0" w:afterAutospacing="0" w:line="54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 </w:t>
      </w:r>
      <w:r>
        <w:rPr>
          <w:rStyle w:val="9"/>
          <w:rFonts w:hint="eastAsia" w:ascii="仿宋_GB2312" w:hAnsi="微软雅黑" w:eastAsia="仿宋_GB2312"/>
          <w:sz w:val="32"/>
          <w:szCs w:val="32"/>
        </w:rPr>
        <w:t>二、租赁期限：</w:t>
      </w:r>
      <w:r>
        <w:rPr>
          <w:rFonts w:hint="eastAsia" w:ascii="仿宋_GB2312" w:hAnsi="微软雅黑" w:eastAsia="仿宋_GB2312"/>
          <w:sz w:val="32"/>
          <w:szCs w:val="32"/>
        </w:rPr>
        <w:t>不定期。　</w:t>
      </w:r>
    </w:p>
    <w:p w14:paraId="60F7F657">
      <w:pPr>
        <w:pStyle w:val="6"/>
        <w:shd w:val="clear" w:color="auto" w:fill="FFFFFF"/>
        <w:spacing w:before="0" w:beforeAutospacing="0" w:after="0" w:afterAutospacing="0" w:line="54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 </w:t>
      </w:r>
      <w:r>
        <w:rPr>
          <w:rStyle w:val="9"/>
          <w:rFonts w:hint="eastAsia" w:ascii="仿宋_GB2312" w:hAnsi="微软雅黑" w:eastAsia="仿宋_GB2312"/>
          <w:sz w:val="32"/>
          <w:szCs w:val="32"/>
        </w:rPr>
        <w:t>三、租金：</w:t>
      </w:r>
      <w:r>
        <w:rPr>
          <w:rStyle w:val="9"/>
          <w:rFonts w:hint="eastAsia" w:ascii="仿宋_GB2312" w:hAnsi="微软雅黑" w:eastAsia="仿宋_GB2312"/>
          <w:b w:val="0"/>
          <w:sz w:val="32"/>
          <w:szCs w:val="32"/>
        </w:rPr>
        <w:t>最低限价</w:t>
      </w:r>
      <w:r>
        <w:rPr>
          <w:rStyle w:val="9"/>
          <w:rFonts w:hint="eastAsia" w:ascii="仿宋_GB2312" w:hAnsi="微软雅黑" w:eastAsia="仿宋_GB2312"/>
          <w:b w:val="0"/>
          <w:sz w:val="32"/>
          <w:szCs w:val="32"/>
          <w:lang w:val="en-US" w:eastAsia="zh-CN"/>
        </w:rPr>
        <w:t>42</w:t>
      </w:r>
      <w:r>
        <w:rPr>
          <w:rStyle w:val="9"/>
          <w:rFonts w:hint="eastAsia" w:ascii="仿宋_GB2312" w:hAnsi="微软雅黑" w:eastAsia="仿宋_GB2312"/>
          <w:b w:val="0"/>
          <w:sz w:val="32"/>
          <w:szCs w:val="32"/>
        </w:rPr>
        <w:t>元/吨/</w:t>
      </w:r>
      <w:r>
        <w:rPr>
          <w:rStyle w:val="9"/>
          <w:rFonts w:hint="eastAsia" w:ascii="仿宋_GB2312" w:hAnsi="微软雅黑" w:eastAsia="仿宋_GB2312"/>
          <w:b w:val="0"/>
          <w:sz w:val="32"/>
          <w:szCs w:val="32"/>
          <w:lang w:eastAsia="zh-CN"/>
        </w:rPr>
        <w:t>年</w:t>
      </w:r>
      <w:r>
        <w:rPr>
          <w:rStyle w:val="9"/>
          <w:rFonts w:hint="eastAsia" w:ascii="仿宋_GB2312" w:hAnsi="微软雅黑" w:eastAsia="仿宋_GB2312"/>
          <w:b w:val="0"/>
          <w:sz w:val="32"/>
          <w:szCs w:val="32"/>
        </w:rPr>
        <w:t>。</w:t>
      </w:r>
      <w:r>
        <w:rPr>
          <w:rFonts w:hint="eastAsia" w:ascii="仿宋_GB2312" w:hAnsi="微软雅黑" w:eastAsia="仿宋_GB2312"/>
          <w:sz w:val="32"/>
          <w:szCs w:val="32"/>
        </w:rPr>
        <w:t>本次公开竞租采用网络动态报价方式确定承租方，各竞租人在规定的竞价时间内向固镇县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新马桥</w:t>
      </w:r>
      <w:r>
        <w:rPr>
          <w:rFonts w:hint="eastAsia" w:ascii="仿宋_GB2312" w:hAnsi="微软雅黑" w:eastAsia="仿宋_GB2312"/>
          <w:sz w:val="32"/>
          <w:szCs w:val="32"/>
        </w:rPr>
        <w:t>粮库有限公司进行报价，最高报价者为承租人，并以最高报价为最终签订合同金额。　　</w:t>
      </w:r>
    </w:p>
    <w:p w14:paraId="08CFB25D">
      <w:pPr>
        <w:pStyle w:val="6"/>
        <w:shd w:val="clear" w:color="auto" w:fill="FFFFFF"/>
        <w:spacing w:before="0" w:beforeAutospacing="0" w:after="0" w:afterAutospacing="0" w:line="54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 </w:t>
      </w:r>
      <w:r>
        <w:rPr>
          <w:rStyle w:val="9"/>
          <w:rFonts w:hint="eastAsia" w:ascii="仿宋_GB2312" w:hAnsi="微软雅黑" w:eastAsia="仿宋_GB2312"/>
          <w:sz w:val="32"/>
          <w:szCs w:val="32"/>
        </w:rPr>
        <w:t>四、本次招租要求：</w:t>
      </w:r>
    </w:p>
    <w:p w14:paraId="353378DB">
      <w:pPr>
        <w:pStyle w:val="6"/>
        <w:shd w:val="clear" w:color="auto" w:fill="FFFFFF"/>
        <w:spacing w:before="0" w:beforeAutospacing="0" w:after="0" w:afterAutospacing="0" w:line="54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1.承租仅限于粮食存储。</w:t>
      </w:r>
      <w:r>
        <w:rPr>
          <w:rFonts w:hint="eastAsia" w:ascii="MS Mincho" w:hAnsi="MS Mincho" w:eastAsia="MS Mincho" w:cs="MS Mincho"/>
          <w:sz w:val="32"/>
          <w:szCs w:val="32"/>
        </w:rPr>
        <w:t> </w:t>
      </w:r>
      <w:bookmarkStart w:id="0" w:name="_GoBack"/>
      <w:bookmarkEnd w:id="0"/>
    </w:p>
    <w:p w14:paraId="2AFB1A6E">
      <w:pPr>
        <w:pStyle w:val="6"/>
        <w:shd w:val="clear" w:color="auto" w:fill="FFFFFF"/>
        <w:spacing w:before="0" w:beforeAutospacing="0" w:after="0" w:afterAutospacing="0" w:line="54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2.参与竞租者应具有良好的商业信用、财务状况、支付能力，必须是法人（附单位资料）或自然人（附个人身份证及复印件一张）。</w:t>
      </w:r>
      <w:r>
        <w:rPr>
          <w:rFonts w:hint="eastAsia" w:ascii="MS Mincho" w:hAnsi="MS Mincho" w:eastAsia="MS Mincho" w:cs="MS Mincho"/>
          <w:sz w:val="32"/>
          <w:szCs w:val="32"/>
        </w:rPr>
        <w:t> </w:t>
      </w:r>
    </w:p>
    <w:p w14:paraId="473F7E9F">
      <w:pPr>
        <w:pStyle w:val="6"/>
        <w:shd w:val="clear" w:color="auto" w:fill="FFFFFF"/>
        <w:spacing w:before="0" w:beforeAutospacing="0" w:after="0" w:afterAutospacing="0" w:line="54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3.仓房及相关设施非正常损坏由承租方负责修缮。</w:t>
      </w:r>
      <w:r>
        <w:rPr>
          <w:rFonts w:hint="eastAsia" w:ascii="MS Mincho" w:hAnsi="MS Mincho" w:eastAsia="MS Mincho" w:cs="MS Mincho"/>
          <w:sz w:val="32"/>
          <w:szCs w:val="32"/>
        </w:rPr>
        <w:t> </w:t>
      </w:r>
    </w:p>
    <w:p w14:paraId="0D281F3C">
      <w:pPr>
        <w:pStyle w:val="6"/>
        <w:shd w:val="clear" w:color="auto" w:fill="FFFFFF"/>
        <w:spacing w:before="0" w:beforeAutospacing="0" w:after="0" w:afterAutospacing="0" w:line="54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4.一切安全生产事故由承租方负责。</w:t>
      </w:r>
      <w:r>
        <w:rPr>
          <w:rFonts w:hint="eastAsia" w:ascii="MS Mincho" w:hAnsi="MS Mincho" w:eastAsia="MS Mincho" w:cs="MS Mincho"/>
          <w:sz w:val="32"/>
          <w:szCs w:val="32"/>
        </w:rPr>
        <w:t> </w:t>
      </w:r>
    </w:p>
    <w:p w14:paraId="6001FA58">
      <w:pPr>
        <w:pStyle w:val="6"/>
        <w:shd w:val="clear" w:color="auto" w:fill="FFFFFF"/>
        <w:spacing w:before="0" w:beforeAutospacing="0" w:after="0" w:afterAutospacing="0" w:line="54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 </w:t>
      </w:r>
      <w:r>
        <w:rPr>
          <w:rStyle w:val="9"/>
          <w:rFonts w:hint="eastAsia" w:ascii="仿宋_GB2312" w:hAnsi="微软雅黑" w:eastAsia="仿宋_GB2312"/>
          <w:sz w:val="32"/>
          <w:szCs w:val="32"/>
        </w:rPr>
        <w:t>五、租金支付方式：</w:t>
      </w:r>
      <w:r>
        <w:rPr>
          <w:rFonts w:hint="eastAsia" w:ascii="仿宋_GB2312" w:hAnsi="微软雅黑" w:eastAsia="仿宋_GB2312"/>
          <w:sz w:val="32"/>
          <w:szCs w:val="32"/>
        </w:rPr>
        <w:t>签订合同之日起，租金结算以实际库存粮食数量为准，10日内支付全年租金。</w:t>
      </w:r>
    </w:p>
    <w:p w14:paraId="63ABBF7A">
      <w:pPr>
        <w:pStyle w:val="6"/>
        <w:shd w:val="clear" w:color="auto" w:fill="FFFFFF"/>
        <w:spacing w:before="0" w:beforeAutospacing="0" w:after="0" w:afterAutospacing="0" w:line="540" w:lineRule="exact"/>
        <w:ind w:firstLine="480"/>
        <w:jc w:val="both"/>
        <w:rPr>
          <w:rFonts w:ascii="仿宋_GB2312" w:hAnsi="微软雅黑" w:eastAsia="仿宋_GB2312"/>
          <w:color w:val="FF0000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 </w:t>
      </w:r>
      <w:r>
        <w:rPr>
          <w:rStyle w:val="9"/>
          <w:rFonts w:hint="eastAsia" w:ascii="仿宋_GB2312" w:hAnsi="微软雅黑" w:eastAsia="仿宋_GB2312"/>
          <w:sz w:val="32"/>
          <w:szCs w:val="32"/>
        </w:rPr>
        <w:t>六、公告时间：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2025年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日至2025年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日。</w:t>
      </w:r>
    </w:p>
    <w:p w14:paraId="42F0998C"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联系人：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王</w:t>
      </w:r>
      <w:r>
        <w:rPr>
          <w:rFonts w:hint="eastAsia" w:ascii="仿宋_GB2312" w:hAnsi="微软雅黑" w:eastAsia="仿宋_GB2312"/>
          <w:sz w:val="32"/>
          <w:szCs w:val="32"/>
        </w:rPr>
        <w:t>经理</w:t>
      </w:r>
      <w:r>
        <w:rPr>
          <w:rFonts w:hint="eastAsia" w:ascii="MS Mincho" w:hAnsi="MS Mincho" w:eastAsia="MS Mincho" w:cs="MS Mincho"/>
          <w:sz w:val="32"/>
          <w:szCs w:val="32"/>
        </w:rPr>
        <w:t> </w:t>
      </w:r>
    </w:p>
    <w:p w14:paraId="0FDF7EE9"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default" w:ascii="MS Mincho" w:hAnsi="MS Mincho" w:eastAsia="仿宋_GB2312" w:cs="MS Minch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联系电话：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13955262729</w:t>
      </w:r>
    </w:p>
    <w:p w14:paraId="37DDD093"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邮箱：</w:t>
      </w:r>
      <w:r>
        <w:fldChar w:fldCharType="begin"/>
      </w:r>
      <w:r>
        <w:instrText xml:space="preserve"> HYPERLINK "mailto:2534455369@qq.com" </w:instrText>
      </w:r>
      <w:r>
        <w:fldChar w:fldCharType="separate"/>
      </w:r>
      <w:r>
        <w:rPr>
          <w:rStyle w:val="11"/>
          <w:rFonts w:hint="eastAsia" w:ascii="仿宋_GB2312" w:hAnsi="MS Mincho" w:eastAsia="仿宋_GB2312" w:cs="MS Mincho"/>
          <w:sz w:val="32"/>
          <w:szCs w:val="32"/>
          <w:lang w:val="en-US" w:eastAsia="zh-CN"/>
        </w:rPr>
        <w:t>314696415</w:t>
      </w:r>
      <w:r>
        <w:rPr>
          <w:rStyle w:val="11"/>
          <w:rFonts w:ascii="仿宋_GB2312" w:hAnsi="MS Mincho" w:eastAsia="仿宋_GB2312" w:cs="MS Mincho"/>
          <w:sz w:val="32"/>
          <w:szCs w:val="32"/>
        </w:rPr>
        <w:t>@qq.com</w:t>
      </w:r>
      <w:r>
        <w:rPr>
          <w:rStyle w:val="11"/>
          <w:rFonts w:ascii="仿宋_GB2312" w:hAnsi="MS Mincho" w:eastAsia="仿宋_GB2312" w:cs="MS Mincho"/>
          <w:sz w:val="32"/>
          <w:szCs w:val="32"/>
        </w:rPr>
        <w:fldChar w:fldCharType="end"/>
      </w:r>
    </w:p>
    <w:p w14:paraId="2AF228EF">
      <w:pPr>
        <w:pStyle w:val="6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附件：</w:t>
      </w:r>
      <w:r>
        <w:fldChar w:fldCharType="begin"/>
      </w:r>
      <w:r>
        <w:instrText xml:space="preserve"> HYPERLINK "报价书.docx" </w:instrText>
      </w:r>
      <w:r>
        <w:fldChar w:fldCharType="separate"/>
      </w:r>
      <w:r>
        <w:rPr>
          <w:rStyle w:val="11"/>
          <w:rFonts w:hint="eastAsia" w:ascii="仿宋_GB2312" w:hAnsi="MS Mincho" w:eastAsia="仿宋_GB2312" w:cs="MS Mincho"/>
          <w:sz w:val="32"/>
          <w:szCs w:val="32"/>
        </w:rPr>
        <w:t>报价书</w:t>
      </w:r>
      <w:r>
        <w:rPr>
          <w:rStyle w:val="11"/>
          <w:rFonts w:hint="eastAsia" w:ascii="仿宋_GB2312" w:hAnsi="MS Mincho" w:eastAsia="仿宋_GB2312" w:cs="MS Mincho"/>
          <w:sz w:val="32"/>
          <w:szCs w:val="32"/>
        </w:rPr>
        <w:fldChar w:fldCharType="end"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65F22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03F5C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41028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A3EB8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0539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13D30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D51"/>
    <w:rsid w:val="00001236"/>
    <w:rsid w:val="00097721"/>
    <w:rsid w:val="000C2D51"/>
    <w:rsid w:val="000F0679"/>
    <w:rsid w:val="00104DA2"/>
    <w:rsid w:val="00135262"/>
    <w:rsid w:val="0018095A"/>
    <w:rsid w:val="001E44AE"/>
    <w:rsid w:val="00230F5E"/>
    <w:rsid w:val="003203C2"/>
    <w:rsid w:val="003B6CA0"/>
    <w:rsid w:val="003E673A"/>
    <w:rsid w:val="00403B87"/>
    <w:rsid w:val="00482CEA"/>
    <w:rsid w:val="00486CE7"/>
    <w:rsid w:val="004C5466"/>
    <w:rsid w:val="00586F31"/>
    <w:rsid w:val="005A26F8"/>
    <w:rsid w:val="005E041C"/>
    <w:rsid w:val="00603CA9"/>
    <w:rsid w:val="00620C40"/>
    <w:rsid w:val="00624316"/>
    <w:rsid w:val="006C5ADC"/>
    <w:rsid w:val="007D5A0E"/>
    <w:rsid w:val="00831F3E"/>
    <w:rsid w:val="00837146"/>
    <w:rsid w:val="00846689"/>
    <w:rsid w:val="008D2E59"/>
    <w:rsid w:val="00911221"/>
    <w:rsid w:val="009A4417"/>
    <w:rsid w:val="009F0CA2"/>
    <w:rsid w:val="00A01B5C"/>
    <w:rsid w:val="00A46123"/>
    <w:rsid w:val="00A65384"/>
    <w:rsid w:val="00A725BA"/>
    <w:rsid w:val="00A77909"/>
    <w:rsid w:val="00AC6D6E"/>
    <w:rsid w:val="00B05744"/>
    <w:rsid w:val="00BA7C4E"/>
    <w:rsid w:val="00BE3505"/>
    <w:rsid w:val="00C2005C"/>
    <w:rsid w:val="00C208B6"/>
    <w:rsid w:val="00CF37EA"/>
    <w:rsid w:val="00D43135"/>
    <w:rsid w:val="00DA56D9"/>
    <w:rsid w:val="00DB6269"/>
    <w:rsid w:val="00E01223"/>
    <w:rsid w:val="00E20023"/>
    <w:rsid w:val="00E40740"/>
    <w:rsid w:val="00EB0938"/>
    <w:rsid w:val="00ED0CFB"/>
    <w:rsid w:val="00F1331E"/>
    <w:rsid w:val="00FA479B"/>
    <w:rsid w:val="00FC3814"/>
    <w:rsid w:val="00FD5D51"/>
    <w:rsid w:val="00FE2DC9"/>
    <w:rsid w:val="00FF65B6"/>
    <w:rsid w:val="1E032415"/>
    <w:rsid w:val="28463332"/>
    <w:rsid w:val="5AB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pPr>
      <w:spacing w:line="240" w:lineRule="auto"/>
      <w:ind w:firstLine="0" w:firstLineChars="0"/>
    </w:pPr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8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418</Words>
  <Characters>461</Characters>
  <Lines>3</Lines>
  <Paragraphs>1</Paragraphs>
  <TotalTime>0</TotalTime>
  <ScaleCrop>false</ScaleCrop>
  <LinksUpToDate>false</LinksUpToDate>
  <CharactersWithSpaces>467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2025-04-09T23:28:00Z</dcterms:created>
  <dc:creator>Users</dc:creator>
  <cp:lastModifiedBy>Never</cp:lastModifiedBy>
  <cp:lastPrinted>2025-05-21T01:37:00Z</cp:lastPrinted>
  <dcterms:modified xsi:type="dcterms:W3CDTF">2025-06-10T06:34:24Z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eyJoZGlkIjoiNDAzOTFjNGU1MTM0MDE2ZDg4NDA2YThjZTBjM2E3MmIiLCJ1c2VySWQiOiI3MTg4NDM0MjMifQ==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0FC3D54FA98B4041AE1864BFD8BD29FC_12</vt:lpwstr>
  </property>
</Properties>
</file>