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4A9D0">
      <w:pPr>
        <w:spacing w:line="60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03CF658A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6</w:t>
      </w:r>
      <w:r>
        <w:rPr>
          <w:rFonts w:eastAsia="方正小标宋简体"/>
          <w:sz w:val="44"/>
          <w:szCs w:val="44"/>
        </w:rPr>
        <w:t>年中央财政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提前下达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资金支持</w:t>
      </w:r>
      <w:r>
        <w:rPr>
          <w:rFonts w:eastAsia="方正小标宋简体"/>
          <w:sz w:val="44"/>
          <w:szCs w:val="44"/>
        </w:rPr>
        <w:t>农业社会化服务项目实施计划表</w:t>
      </w:r>
    </w:p>
    <w:p w14:paraId="62D8BC15">
      <w:pPr>
        <w:spacing w:line="320" w:lineRule="exact"/>
        <w:jc w:val="center"/>
        <w:rPr>
          <w:rFonts w:eastAsia="仿宋_GB2312"/>
          <w:sz w:val="32"/>
          <w:szCs w:val="32"/>
        </w:rPr>
      </w:pPr>
    </w:p>
    <w:p w14:paraId="7BC14807">
      <w:pPr>
        <w:spacing w:line="400" w:lineRule="exact"/>
        <w:rPr>
          <w:rFonts w:eastAsia="仿宋_GB2312"/>
          <w:bCs/>
          <w:sz w:val="24"/>
        </w:rPr>
      </w:pPr>
      <w:r>
        <w:rPr>
          <w:rFonts w:eastAsia="仿宋_GB2312"/>
          <w:sz w:val="24"/>
        </w:rPr>
        <w:t>项目县：________县（市、区）（盖章）</w:t>
      </w:r>
    </w:p>
    <w:tbl>
      <w:tblPr>
        <w:tblStyle w:val="3"/>
        <w:tblW w:w="50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565"/>
        <w:gridCol w:w="598"/>
        <w:gridCol w:w="1094"/>
        <w:gridCol w:w="939"/>
        <w:gridCol w:w="816"/>
        <w:gridCol w:w="757"/>
        <w:gridCol w:w="450"/>
        <w:gridCol w:w="1039"/>
        <w:gridCol w:w="898"/>
        <w:gridCol w:w="653"/>
        <w:gridCol w:w="1349"/>
        <w:gridCol w:w="1213"/>
        <w:gridCol w:w="1878"/>
        <w:gridCol w:w="1033"/>
      </w:tblGrid>
      <w:tr w14:paraId="423E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92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00DCD7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服务</w:t>
            </w:r>
          </w:p>
          <w:p w14:paraId="68FEA94B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作物</w:t>
            </w:r>
          </w:p>
          <w:p w14:paraId="3DFACF53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品种</w:t>
            </w:r>
          </w:p>
        </w:tc>
        <w:tc>
          <w:tcPr>
            <w:tcW w:w="215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ED899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服务环节</w:t>
            </w:r>
          </w:p>
        </w:tc>
        <w:tc>
          <w:tcPr>
            <w:tcW w:w="227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FD957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服务区域</w:t>
            </w:r>
          </w:p>
        </w:tc>
        <w:tc>
          <w:tcPr>
            <w:tcW w:w="403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0C56F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计划服务</w:t>
            </w:r>
          </w:p>
          <w:p w14:paraId="11A76413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面积</w:t>
            </w:r>
          </w:p>
          <w:p w14:paraId="50AB88B6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（万亩）</w:t>
            </w:r>
          </w:p>
        </w:tc>
        <w:tc>
          <w:tcPr>
            <w:tcW w:w="348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C2ADC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折算任务面积</w:t>
            </w:r>
          </w:p>
          <w:p w14:paraId="1F7611CA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（万亩）</w:t>
            </w:r>
          </w:p>
        </w:tc>
        <w:tc>
          <w:tcPr>
            <w:tcW w:w="304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86AAE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每亩服务市场价格（元）</w:t>
            </w:r>
          </w:p>
        </w:tc>
        <w:tc>
          <w:tcPr>
            <w:tcW w:w="283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B69F3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每亩补助标准（元）</w:t>
            </w:r>
          </w:p>
        </w:tc>
        <w:tc>
          <w:tcPr>
            <w:tcW w:w="890" w:type="pct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E8BB1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资金安排（万元）</w:t>
            </w:r>
          </w:p>
        </w:tc>
        <w:tc>
          <w:tcPr>
            <w:tcW w:w="739" w:type="pct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073B6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服务对象数量</w:t>
            </w:r>
          </w:p>
        </w:tc>
        <w:tc>
          <w:tcPr>
            <w:tcW w:w="445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3181E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服务承担项目主体数量（个）</w:t>
            </w:r>
          </w:p>
        </w:tc>
        <w:tc>
          <w:tcPr>
            <w:tcW w:w="466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C1CC2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完成</w:t>
            </w:r>
          </w:p>
          <w:p w14:paraId="5E246325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期限</w:t>
            </w:r>
          </w:p>
          <w:p w14:paraId="5E8F51BE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（起止时间）</w:t>
            </w:r>
          </w:p>
        </w:tc>
        <w:tc>
          <w:tcPr>
            <w:tcW w:w="381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66BE9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备注</w:t>
            </w:r>
          </w:p>
        </w:tc>
      </w:tr>
      <w:tr w14:paraId="011DA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92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1BCC2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5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2C2F6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7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7132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3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7FC34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5B238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4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A4A19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C3209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A6C68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小计</w:t>
            </w:r>
          </w:p>
        </w:tc>
        <w:tc>
          <w:tcPr>
            <w:tcW w:w="38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A7F32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补贴服务主体资金</w:t>
            </w:r>
          </w:p>
        </w:tc>
        <w:tc>
          <w:tcPr>
            <w:tcW w:w="3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35C38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补贴农户资金</w:t>
            </w:r>
          </w:p>
        </w:tc>
        <w:tc>
          <w:tcPr>
            <w:tcW w:w="24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88D15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小计</w:t>
            </w:r>
          </w:p>
        </w:tc>
        <w:tc>
          <w:tcPr>
            <w:tcW w:w="49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E74DE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其中：</w:t>
            </w:r>
          </w:p>
          <w:p w14:paraId="67FF2DBD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小农户（户）</w:t>
            </w:r>
          </w:p>
        </w:tc>
        <w:tc>
          <w:tcPr>
            <w:tcW w:w="445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8412D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66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69742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81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6DD76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2681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9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199E1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小麦</w:t>
            </w:r>
          </w:p>
        </w:tc>
        <w:tc>
          <w:tcPr>
            <w:tcW w:w="21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78329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"耕整播施压五位一体"精量播种</w:t>
            </w:r>
          </w:p>
        </w:tc>
        <w:tc>
          <w:tcPr>
            <w:tcW w:w="22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444D8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全县</w:t>
            </w:r>
          </w:p>
        </w:tc>
        <w:tc>
          <w:tcPr>
            <w:tcW w:w="40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3C020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19.1</w:t>
            </w:r>
          </w:p>
        </w:tc>
        <w:tc>
          <w:tcPr>
            <w:tcW w:w="3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112F8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11.6</w:t>
            </w:r>
          </w:p>
        </w:tc>
        <w:tc>
          <w:tcPr>
            <w:tcW w:w="304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8EBB7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140-160</w:t>
            </w:r>
          </w:p>
        </w:tc>
        <w:tc>
          <w:tcPr>
            <w:tcW w:w="28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2E1D5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48</w:t>
            </w:r>
          </w:p>
        </w:tc>
        <w:tc>
          <w:tcPr>
            <w:tcW w:w="17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99F22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1030</w:t>
            </w:r>
          </w:p>
        </w:tc>
        <w:tc>
          <w:tcPr>
            <w:tcW w:w="38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9390C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412</w:t>
            </w:r>
          </w:p>
        </w:tc>
        <w:tc>
          <w:tcPr>
            <w:tcW w:w="3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1F426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618</w:t>
            </w:r>
          </w:p>
        </w:tc>
        <w:tc>
          <w:tcPr>
            <w:tcW w:w="24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EC48E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13430</w:t>
            </w:r>
          </w:p>
        </w:tc>
        <w:tc>
          <w:tcPr>
            <w:tcW w:w="49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CDE07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10100</w:t>
            </w:r>
          </w:p>
        </w:tc>
        <w:tc>
          <w:tcPr>
            <w:tcW w:w="44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9A2DB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44</w:t>
            </w:r>
          </w:p>
        </w:tc>
        <w:tc>
          <w:tcPr>
            <w:tcW w:w="46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5582D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2026.10.1-2026.11.30</w:t>
            </w:r>
          </w:p>
        </w:tc>
        <w:tc>
          <w:tcPr>
            <w:tcW w:w="38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7D0BC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EDC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9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5FE1D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玉米</w:t>
            </w:r>
          </w:p>
        </w:tc>
        <w:tc>
          <w:tcPr>
            <w:tcW w:w="21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5B45C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气力式精量播种</w:t>
            </w:r>
          </w:p>
        </w:tc>
        <w:tc>
          <w:tcPr>
            <w:tcW w:w="22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ABD12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全县</w:t>
            </w:r>
          </w:p>
        </w:tc>
        <w:tc>
          <w:tcPr>
            <w:tcW w:w="40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E07BA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11.5</w:t>
            </w:r>
          </w:p>
        </w:tc>
        <w:tc>
          <w:tcPr>
            <w:tcW w:w="3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BF663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304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A8873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60-80</w:t>
            </w:r>
          </w:p>
        </w:tc>
        <w:tc>
          <w:tcPr>
            <w:tcW w:w="28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A973A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24</w:t>
            </w:r>
          </w:p>
        </w:tc>
        <w:tc>
          <w:tcPr>
            <w:tcW w:w="17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13D9B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275</w:t>
            </w:r>
          </w:p>
        </w:tc>
        <w:tc>
          <w:tcPr>
            <w:tcW w:w="38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4CA55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110</w:t>
            </w:r>
          </w:p>
        </w:tc>
        <w:tc>
          <w:tcPr>
            <w:tcW w:w="3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562ED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165</w:t>
            </w:r>
          </w:p>
        </w:tc>
        <w:tc>
          <w:tcPr>
            <w:tcW w:w="24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0E000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8500</w:t>
            </w:r>
          </w:p>
        </w:tc>
        <w:tc>
          <w:tcPr>
            <w:tcW w:w="49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27AB7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5300</w:t>
            </w:r>
          </w:p>
        </w:tc>
        <w:tc>
          <w:tcPr>
            <w:tcW w:w="44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2709B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15</w:t>
            </w:r>
          </w:p>
        </w:tc>
        <w:tc>
          <w:tcPr>
            <w:tcW w:w="46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9EDFF">
            <w:pPr>
              <w:spacing w:line="300" w:lineRule="exact"/>
              <w:jc w:val="both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2026.5.1-2026.6.30</w:t>
            </w:r>
          </w:p>
        </w:tc>
        <w:tc>
          <w:tcPr>
            <w:tcW w:w="38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69FC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3B6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9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B9B5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3F8ED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C62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F2FFD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C572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4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79FE6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74874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4F7D4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8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A7C9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468F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2223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9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9107A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4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66DA8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6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FF718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8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A66689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 w14:paraId="211509AE">
      <w:pPr>
        <w:spacing w:line="320" w:lineRule="exact"/>
        <w:ind w:firstLine="480" w:firstLineChars="200"/>
      </w:pPr>
      <w:r>
        <w:rPr>
          <w:rFonts w:eastAsia="楷体_GB2312"/>
          <w:bCs/>
          <w:sz w:val="24"/>
        </w:rPr>
        <w:t>说明：1.作物品种为小麦、水稻、玉米、大豆、油菜等。2.服务环节为支持粮油作物大面积单产提升等先进适用技术。3.任务面积通过“综合托管系数”对各环节计划服务面积加权平均得出，其中耕=0.35×服务面积；种=0.26×服务面积；防=0.13×服务面积；收=0.26×服务面积。</w:t>
      </w:r>
      <w:r>
        <w:rPr>
          <w:rFonts w:hint="eastAsia" w:eastAsia="楷体_GB2312"/>
          <w:bCs/>
          <w:sz w:val="24"/>
        </w:rPr>
        <w:t>4</w:t>
      </w:r>
      <w:r>
        <w:rPr>
          <w:rFonts w:eastAsia="楷体_GB2312"/>
          <w:bCs/>
          <w:sz w:val="24"/>
        </w:rPr>
        <w:t>. 每亩服务市场价格、每亩补助标准、资金安排、服务对象数量等按照计划服务面积计算填报。</w:t>
      </w:r>
      <w:r>
        <w:rPr>
          <w:rFonts w:hint="eastAsia" w:eastAsia="楷体_GB2312"/>
          <w:bCs/>
          <w:sz w:val="24"/>
        </w:rPr>
        <w:t>5</w:t>
      </w:r>
      <w:r>
        <w:rPr>
          <w:rFonts w:eastAsia="楷体_GB2312"/>
          <w:bCs/>
          <w:sz w:val="24"/>
        </w:rPr>
        <w:t>.请按照服务作物品种和服务环节分项逐条填写清楚，服务区域具体到乡（镇）。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7A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7646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28090" cy="43116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431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477922">
                          <w:pPr>
                            <w:pStyle w:val="2"/>
                            <w:spacing w:line="600" w:lineRule="exact"/>
                            <w:jc w:val="center"/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3.95pt;width:96.7pt;mso-position-horizontal:outside;mso-position-horizontal-relative:margin;z-index:251659264;mso-width-relative:page;mso-height-relative:page;" filled="f" stroked="f" coordsize="21600,21600" o:gfxdata="UEsDBAoAAAAAAIdO4kAAAAAAAAAAAAAAAAAEAAAAZHJzL1BLAwQUAAAACACHTuJA0YzRPdQAAAAE&#10;AQAADwAAAGRycy9kb3ducmV2LnhtbE2PzU7DMBCE70i8g7VI3KgdQKUNcXrg5wYUWpDg5sRLEmGv&#10;o3iTlrfH5QKXlUYzmvm2WO29ExMOsQukIZspEEh1sB01Gl6392cLEJENWeMCoYZvjLAqj48Kk9uw&#10;oxecNtyIVEIxNxpa5j6XMtYtehNnoUdK3mcYvOEkh0bawexSuXfyXKm59KajtNCaHm9arL82o9fg&#10;3uPwUCn+mG6bR35ey/HtLnvS+vQkU9cgGPf8F4YDfkKHMjFVYSQbhdOQHuHfe/CWF5cgKg3zqyXI&#10;spD/4csfUEsDBBQAAAAIAIdO4kC3QR+RwgEAAHsDAAAOAAAAZHJzL2Uyb0RvYy54bWytU82O0zAQ&#10;viPxDpbvNGnLVkvUdCVULUJCgLTwAK7jNJZsjzV2m/QF4A04ceHOc/U5GDtNFy2XPXBxxvPzzXzf&#10;OOu7wRp2VBg0uJrPZyVnyklotNvX/OuX+1e3nIUoXCMMOFXzkwr8bvPyxbr3lVpAB6ZRyAjEhar3&#10;Ne9i9FVRBNkpK8IMvHIUbAGtiHTFfdGg6AndmmJRlquiB2w8glQhkHc7BvkFEZ8DCG2rpdqCPFjl&#10;4oiKyohIlEKnfeCbPG3bKhk/tW1QkZmaE9OYT2pC9i6dxWYtqj0K32l5GUE8Z4QnnKzQjppeobYi&#10;CnZA/Q+U1RIhQBtnEmwxEsmKEIt5+USbh054lbmQ1MFfRQ//D1Z+PH5GppuaLzlzwtLCzz++n3/+&#10;Pv/6xpZJnt6HirIePOXF4S0M9GgmfyBnYj20aNOX+DCKk7inq7hqiEymosXitnxDIUmx18v5fHWT&#10;YIrHao8hvlNgWTJqjrS8rKk4fghxTJ1SUjMH99qYvEDjWF/z1fKmzAXXCIEbRz0Sh3HWZMVhN1yI&#10;7aA5ES/z3pGm6X1MBk7GbjIOHvW+o7ky+wxJO8kELu8nLf3ve278+M9s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RjNE91AAAAAQBAAAPAAAAAAAAAAEAIAAAACIAAABkcnMvZG93bnJldi54bWxQ&#10;SwECFAAUAAAACACHTuJAt0EfkcIBAAB7AwAADgAAAAAAAAABACAAAAAjAQAAZHJzL2Uyb0RvYy54&#10;bWxQSwUGAAAAAAYABgBZAQAAV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5477922">
                    <w:pPr>
                      <w:pStyle w:val="2"/>
                      <w:spacing w:line="600" w:lineRule="exact"/>
                      <w:jc w:val="center"/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10</w:t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D07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9562A"/>
    <w:rsid w:val="508C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531</Characters>
  <Lines>0</Lines>
  <Paragraphs>0</Paragraphs>
  <TotalTime>0</TotalTime>
  <ScaleCrop>false</ScaleCrop>
  <LinksUpToDate>false</LinksUpToDate>
  <CharactersWithSpaces>532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2026-05-18T03:10:00Z</dcterms:created>
  <dc:creator>Lenovo</dc:creator>
  <cp:lastModifiedBy>愚公后人</cp:lastModifiedBy>
  <dcterms:modified xsi:type="dcterms:W3CDTF">2026-05-18T10:55:50Z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eyJoZGlkIjoiOGY0ODVlNjdkYmY4Njk4N2M4Y2M0ODBkZWU5YTUxMjEiLCJ1c2VySWQiOiIyNTgzMzIwMDEifQ==</vt:lpwstr>
  </property>
  <property fmtid="{D5CDD505-2E9C-101B-9397-08002B2CF9AE}" pid="4" name="ICV">
    <vt:lpwstr>4241A0C9B1024060AE6B7BADDFCEFA7A_12</vt:lpwstr>
  </property>
</Properties>
</file>