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D4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固镇县2026年节水增粮核心示范区田创建申报表</w:t>
      </w:r>
    </w:p>
    <w:bookmarkEnd w:id="0"/>
    <w:tbl>
      <w:tblPr>
        <w:tblStyle w:val="5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2157"/>
        <w:gridCol w:w="2549"/>
        <w:gridCol w:w="1801"/>
      </w:tblGrid>
      <w:tr w14:paraId="15B3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92" w:type="dxa"/>
            <w:vAlign w:val="center"/>
          </w:tcPr>
          <w:p w14:paraId="48C6BEC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实施主体名称</w:t>
            </w:r>
          </w:p>
        </w:tc>
        <w:tc>
          <w:tcPr>
            <w:tcW w:w="6507" w:type="dxa"/>
            <w:gridSpan w:val="3"/>
            <w:vAlign w:val="center"/>
          </w:tcPr>
          <w:p w14:paraId="45E47F3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6DF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92" w:type="dxa"/>
            <w:vAlign w:val="center"/>
          </w:tcPr>
          <w:p w14:paraId="02B8643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157" w:type="dxa"/>
            <w:vAlign w:val="center"/>
          </w:tcPr>
          <w:p w14:paraId="7836C4E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vAlign w:val="center"/>
          </w:tcPr>
          <w:p w14:paraId="0611F0C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01" w:type="dxa"/>
            <w:vAlign w:val="center"/>
          </w:tcPr>
          <w:p w14:paraId="307F8CD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15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92" w:type="dxa"/>
            <w:vAlign w:val="center"/>
          </w:tcPr>
          <w:p w14:paraId="27469F6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2157" w:type="dxa"/>
            <w:vAlign w:val="center"/>
          </w:tcPr>
          <w:p w14:paraId="6219E19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vAlign w:val="center"/>
          </w:tcPr>
          <w:p w14:paraId="5C85290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创建面积</w:t>
            </w:r>
          </w:p>
        </w:tc>
        <w:tc>
          <w:tcPr>
            <w:tcW w:w="1801" w:type="dxa"/>
            <w:vAlign w:val="center"/>
          </w:tcPr>
          <w:p w14:paraId="44D9386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CF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2192" w:type="dxa"/>
            <w:vAlign w:val="center"/>
          </w:tcPr>
          <w:p w14:paraId="2252277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采取节水增粮技术模式</w:t>
            </w:r>
          </w:p>
        </w:tc>
        <w:tc>
          <w:tcPr>
            <w:tcW w:w="6507" w:type="dxa"/>
            <w:gridSpan w:val="3"/>
            <w:vAlign w:val="center"/>
          </w:tcPr>
          <w:p w14:paraId="76082C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选择的技术模式：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；其他：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。</w:t>
            </w:r>
          </w:p>
          <w:p w14:paraId="1C4F9A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备注：至少包含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①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8"/>
                <w:szCs w:val="28"/>
                <w:lang w:val="en-US" w:eastAsia="zh-CN"/>
              </w:rPr>
              <w:t>微喷带喷灌、</w:t>
            </w:r>
            <w:r>
              <w:rPr>
                <w:rFonts w:hint="eastAsia" w:ascii="华文仿宋" w:hAnsi="华文仿宋" w:eastAsia="华文仿宋" w:cs="华文仿宋"/>
                <w:snapToGrid w:val="0"/>
                <w:sz w:val="28"/>
                <w:szCs w:val="28"/>
                <w:lang w:val="en-US" w:eastAsia="zh-CN"/>
              </w:rPr>
              <w:t>②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8"/>
                <w:szCs w:val="28"/>
                <w:lang w:val="en-US" w:eastAsia="zh-CN"/>
              </w:rPr>
              <w:t>地插式喷灌、</w:t>
            </w:r>
            <w:r>
              <w:rPr>
                <w:rFonts w:hint="eastAsia" w:ascii="华文仿宋" w:hAnsi="华文仿宋" w:eastAsia="华文仿宋" w:cs="华文仿宋"/>
                <w:snapToGrid w:val="0"/>
                <w:sz w:val="28"/>
                <w:szCs w:val="28"/>
                <w:lang w:val="en-US" w:eastAsia="zh-CN"/>
              </w:rPr>
              <w:t>③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8"/>
                <w:szCs w:val="28"/>
                <w:lang w:val="en-US" w:eastAsia="zh-CN"/>
              </w:rPr>
              <w:t>半固定式喷灌、</w:t>
            </w:r>
            <w:r>
              <w:rPr>
                <w:rFonts w:hint="eastAsia" w:ascii="华文仿宋" w:hAnsi="华文仿宋" w:eastAsia="华文仿宋" w:cs="华文仿宋"/>
                <w:snapToGrid w:val="0"/>
                <w:sz w:val="28"/>
                <w:szCs w:val="28"/>
                <w:lang w:val="en-US" w:eastAsia="zh-CN"/>
              </w:rPr>
              <w:t>④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8"/>
                <w:szCs w:val="28"/>
                <w:lang w:val="en-US" w:eastAsia="zh-CN"/>
              </w:rPr>
              <w:t>固定式喷灌、</w:t>
            </w:r>
            <w:r>
              <w:rPr>
                <w:rFonts w:hint="eastAsia" w:ascii="华文仿宋" w:hAnsi="华文仿宋" w:eastAsia="华文仿宋" w:cs="华文仿宋"/>
                <w:snapToGrid w:val="0"/>
                <w:sz w:val="28"/>
                <w:szCs w:val="28"/>
                <w:lang w:val="en-US" w:eastAsia="zh-CN"/>
              </w:rPr>
              <w:t>⑤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8"/>
                <w:szCs w:val="28"/>
                <w:lang w:val="en-US" w:eastAsia="zh-CN"/>
              </w:rPr>
              <w:t>桁架式自动卷盘喷灌、</w:t>
            </w:r>
            <w:r>
              <w:rPr>
                <w:rFonts w:hint="eastAsia" w:ascii="华文仿宋" w:hAnsi="华文仿宋" w:eastAsia="华文仿宋" w:cs="华文仿宋"/>
                <w:snapToGrid w:val="0"/>
                <w:sz w:val="28"/>
                <w:szCs w:val="28"/>
                <w:lang w:val="en-US" w:eastAsia="zh-CN"/>
              </w:rPr>
              <w:t>⑥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8"/>
                <w:szCs w:val="28"/>
                <w:lang w:val="en-US" w:eastAsia="zh-CN"/>
              </w:rPr>
              <w:t>地埋伸缩式喷灌当中的3种以上。</w:t>
            </w:r>
          </w:p>
        </w:tc>
      </w:tr>
      <w:tr w14:paraId="5A6C0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</w:trPr>
        <w:tc>
          <w:tcPr>
            <w:tcW w:w="8699" w:type="dxa"/>
            <w:gridSpan w:val="4"/>
            <w:vAlign w:val="center"/>
          </w:tcPr>
          <w:p w14:paraId="34578DD5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项目实施承诺：本主体自愿承担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>固镇县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2"/>
                <w:sz w:val="24"/>
                <w:szCs w:val="24"/>
                <w:lang w:val="en-US" w:eastAsia="zh-CN" w:bidi="ar-SA"/>
              </w:rPr>
              <w:t>2026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>年节水增粮</w:t>
            </w:r>
            <w:r>
              <w:rPr>
                <w:rFonts w:hint="eastAsia" w:cs="宋体"/>
                <w:color w:val="333333"/>
                <w:sz w:val="24"/>
                <w:szCs w:val="24"/>
                <w:lang w:val="en-US" w:eastAsia="zh-CN"/>
              </w:rPr>
              <w:t>核心示范田创建任务，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严格按照方案要求组织实施。</w:t>
            </w:r>
            <w:r>
              <w:rPr>
                <w:rFonts w:hint="eastAsia" w:cs="宋体"/>
                <w:color w:val="000000"/>
                <w:sz w:val="21"/>
                <w:szCs w:val="21"/>
                <w:vertAlign w:val="baseline"/>
                <w:lang w:val="en-US" w:eastAsia="zh-CN" w:bidi="ar"/>
              </w:rPr>
              <w:t>本人</w:t>
            </w:r>
            <w:r>
              <w:rPr>
                <w:rFonts w:ascii="宋体" w:hAnsi="宋体" w:eastAsia="宋体" w:cs="宋体"/>
                <w:sz w:val="24"/>
                <w:szCs w:val="24"/>
              </w:rPr>
              <w:t>所提供的申报材料、填报信息均真实</w:t>
            </w:r>
            <w:r>
              <w:rPr>
                <w:rFonts w:hint="eastAsia" w:cs="宋体"/>
                <w:color w:val="000000"/>
                <w:sz w:val="21"/>
                <w:szCs w:val="21"/>
                <w:vertAlign w:val="baseline"/>
                <w:lang w:val="en-US" w:eastAsia="zh-CN" w:bidi="ar"/>
              </w:rPr>
              <w:t>、准确；</w:t>
            </w:r>
            <w:r>
              <w:rPr>
                <w:rFonts w:ascii="宋体" w:hAnsi="宋体" w:eastAsia="宋体" w:cs="宋体"/>
                <w:sz w:val="24"/>
                <w:szCs w:val="24"/>
              </w:rPr>
              <w:t>本单位及法定代表人未被列入“信用中国”失信被执行人名单；近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年无重大违法违规、安全生产、环保及质量安全事故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。如有不实，愿承担包括但不限于退回奖补资金等一切责任。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</w:t>
            </w:r>
          </w:p>
          <w:p w14:paraId="56D6ED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5D4E7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    负责人签字：     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 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eastAsia="zh-CN"/>
              </w:rPr>
              <w:t>申报主体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（盖章）：</w:t>
            </w:r>
          </w:p>
          <w:p w14:paraId="3D9C88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                                               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年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月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日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</w:t>
            </w:r>
          </w:p>
        </w:tc>
      </w:tr>
      <w:tr w14:paraId="0571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8699" w:type="dxa"/>
            <w:gridSpan w:val="4"/>
            <w:vAlign w:val="center"/>
          </w:tcPr>
          <w:p w14:paraId="1CCC09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乡镇意见：</w:t>
            </w:r>
          </w:p>
          <w:p w14:paraId="218EF8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      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                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单位（盖章）：  </w:t>
            </w:r>
          </w:p>
          <w:p w14:paraId="337DC49E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                                 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           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         年     月    日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      </w:t>
            </w:r>
          </w:p>
        </w:tc>
      </w:tr>
      <w:tr w14:paraId="5A1C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8699" w:type="dxa"/>
            <w:gridSpan w:val="4"/>
            <w:vAlign w:val="center"/>
          </w:tcPr>
          <w:p w14:paraId="5EC3F8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zCs w:val="24"/>
                <w:lang w:eastAsia="zh-CN"/>
              </w:rPr>
              <w:t>县级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>评审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意见：</w:t>
            </w:r>
          </w:p>
          <w:p w14:paraId="575435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  <w:p w14:paraId="3B2486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  <w:jc w:val="both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负责人（签字）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eastAsia="zh-CN"/>
              </w:rPr>
              <w:t>：</w:t>
            </w:r>
          </w:p>
          <w:p w14:paraId="4B85F0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160"/>
              <w:jc w:val="both"/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 月 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44C56922">
      <w:pP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附：营业执照或组织机构代码证复印件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D61BEF"/>
    <w:rsid w:val="2AC24CC4"/>
    <w:rsid w:val="2CA17632"/>
    <w:rsid w:val="6EE91404"/>
    <w:rsid w:val="71FF9E26"/>
    <w:rsid w:val="73105B61"/>
    <w:rsid w:val="7C7065BD"/>
    <w:rsid w:val="7FAB4E11"/>
    <w:rsid w:val="7FDBD407"/>
    <w:rsid w:val="FDB7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1088</Words>
  <Characters>1164</Characters>
  <Lines>0</Lines>
  <Paragraphs>0</Paragraphs>
  <TotalTime>18</TotalTime>
  <ScaleCrop>false</ScaleCrop>
  <LinksUpToDate>false</LinksUpToDate>
  <CharactersWithSpaces>1445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2025-06-10T12:46:00Z</dcterms:created>
  <dc:creator>lenovo</dc:creator>
  <cp:lastModifiedBy>愚公后人</cp:lastModifiedBy>
  <cp:lastPrinted>2026-08-17T10:11:00Z</cp:lastPrinted>
  <dcterms:modified xsi:type="dcterms:W3CDTF">2026-08-17T03:55:12Z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eyJoZGlkIjoiOGY0ODVlNjdkYmY4Njk4N2M4Y2M0ODBkZWU5YTUxMjEiLCJ1c2VySWQiOiIyNTgzMzIwMDEifQ==</vt:lpwstr>
  </property>
  <property fmtid="{D5CDD505-2E9C-101B-9397-08002B2CF9AE}" pid="4" name="ICV">
    <vt:lpwstr>49EC265BEC7CB839BE60826A66444A53_43</vt:lpwstr>
  </property>
</Properties>
</file>