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A9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right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（1）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污水管网工程材料采购类报价明细表 </w:t>
      </w:r>
      <w:bookmarkEnd w:id="0"/>
    </w:p>
    <w:p w14:paraId="6C3470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right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说明：限价含税。各项数量按设计图纸核定。</w:t>
      </w:r>
    </w:p>
    <w:tbl>
      <w:tblPr>
        <w:tblStyle w:val="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946"/>
        <w:gridCol w:w="827"/>
        <w:gridCol w:w="827"/>
        <w:gridCol w:w="1805"/>
        <w:gridCol w:w="1287"/>
      </w:tblGrid>
      <w:tr w14:paraId="1334C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87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90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A0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76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5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最高限价(元)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6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报价(元)</w:t>
            </w:r>
          </w:p>
        </w:tc>
      </w:tr>
      <w:tr w14:paraId="57297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7B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8B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∅75带筋过路管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25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C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35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6670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23A7C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9E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75C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∅100带筋过路管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24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87C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CF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DA9C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7BE9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7D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6D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∅150带筋过路管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6C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5F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16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9577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6EE9E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3E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9D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500×500接户井(成套)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14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2E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7A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C4A7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5C6B9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B9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FF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400×400清扫井(成套)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B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63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39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095C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699E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A3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64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500×500污水检查井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51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84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4F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6C72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3DCC4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F3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FD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500×500污水检查井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19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A7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C9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BE9F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  <w:tr w14:paraId="56989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45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2A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化粪池(图集225702)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31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21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7C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6364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21"/>
                <w:u w:val="none"/>
              </w:rPr>
            </w:pPr>
          </w:p>
        </w:tc>
      </w:tr>
    </w:tbl>
    <w:p w14:paraId="013A869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07EAD"/>
    <w:rsid w:val="135647A7"/>
    <w:rsid w:val="14735905"/>
    <w:rsid w:val="47ED6ACF"/>
    <w:rsid w:val="52A95523"/>
    <w:rsid w:val="563034C0"/>
    <w:rsid w:val="5F176B0F"/>
    <w:rsid w:val="6C99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WPS_1717755996</cp:lastModifiedBy>
  <dcterms:modified xsi:type="dcterms:W3CDTF">2026-08-21T01:17:09Z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C7A5529E1BE445A285E8E496BE21FA30_12</vt:lpwstr>
  </property>
  <property fmtid="{D5CDD505-2E9C-101B-9397-08002B2CF9AE}" pid="4" name="KSOTemplateDocerSaveRecord">
    <vt:lpwstr>eyJoZGlkIjoiODVkZjU5YmM5ZmVmNGNiZTM3MzFiMjdjODVjNDY5YWQiLCJ1c2VySWQiOiIxNjA0OTA2MzE2In0=</vt:lpwstr>
  </property>
</Properties>
</file>