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5373A">
      <w:pPr>
        <w:spacing w:line="576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附件一</w:t>
      </w:r>
    </w:p>
    <w:p w14:paraId="2ED866A3">
      <w:pPr>
        <w:widowControl/>
        <w:spacing w:line="600" w:lineRule="exact"/>
        <w:jc w:val="center"/>
        <w:rPr>
          <w:rFonts w:hint="default" w:ascii="Times New Roman" w:hAnsi="Times New Roman" w:eastAsia="方正小标宋简体" w:cs="Times New Roman"/>
          <w:spacing w:val="4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napToGrid w:val="0"/>
          <w:color w:val="000000"/>
          <w:kern w:val="0"/>
          <w:sz w:val="44"/>
          <w:szCs w:val="44"/>
        </w:rPr>
        <w:t>报价单</w:t>
      </w:r>
      <w:bookmarkStart w:id="0" w:name="_GoBack"/>
      <w:bookmarkEnd w:id="0"/>
    </w:p>
    <w:tbl>
      <w:tblPr>
        <w:tblStyle w:val="14"/>
        <w:tblW w:w="942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7474"/>
      </w:tblGrid>
      <w:tr w14:paraId="4F307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FE8B6">
            <w:pPr>
              <w:widowControl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8D390"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固镇县杨庙镇圩祁路片区2026年特色旅居产业配套基础设施建设以工代赈项目</w:t>
            </w:r>
          </w:p>
        </w:tc>
      </w:tr>
      <w:tr w14:paraId="66863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D948F">
            <w:pPr>
              <w:widowControl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报价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  <w:lang w:eastAsia="zh-CN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C779A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301A2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D68C4">
            <w:pPr>
              <w:widowControl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联系人及联系电话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1AD5B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6F553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02C4C">
            <w:pPr>
              <w:widowControl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采购或租赁物(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  <w:lang w:eastAsia="zh-CN"/>
              </w:rPr>
              <w:t>名称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、数量、出厂单价、规格)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59B00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3F7E2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B828B">
            <w:pPr>
              <w:widowControl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是否包含运输费用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39C4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sym w:font="Wingdings" w:char="00FE"/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含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</w:rPr>
              <w:t xml:space="preserve">运输费用   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含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</w:rPr>
              <w:t>运输费用</w:t>
            </w:r>
          </w:p>
        </w:tc>
      </w:tr>
      <w:tr w14:paraId="69CC1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E3810">
            <w:pPr>
              <w:widowControl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是否包含安装费用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E465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sym w:font="Wingdings" w:char="00FE"/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含安装费用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含安装费用</w:t>
            </w:r>
          </w:p>
        </w:tc>
      </w:tr>
      <w:tr w14:paraId="08197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9851F">
            <w:pPr>
              <w:widowControl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是否包含上下车费用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5BDC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sym w:font="Wingdings" w:char="00FE"/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含上下车费用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含上下车费用</w:t>
            </w:r>
          </w:p>
        </w:tc>
      </w:tr>
      <w:tr w14:paraId="11FE7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F4A05">
            <w:pPr>
              <w:widowControl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是否包含维修费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8718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sym w:font="Wingdings" w:char="00FE"/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含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eastAsia="zh-CN"/>
              </w:rPr>
              <w:t>维修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费用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含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eastAsia="zh-CN"/>
              </w:rPr>
              <w:t>维修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费用</w:t>
            </w:r>
          </w:p>
        </w:tc>
      </w:tr>
      <w:tr w14:paraId="3D32F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BF554">
            <w:pPr>
              <w:widowControl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是否包含税费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48BA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sym w:font="Wingdings" w:char="00FE"/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含税费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含税费</w:t>
            </w:r>
          </w:p>
        </w:tc>
      </w:tr>
      <w:tr w14:paraId="38226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22CBA">
            <w:pPr>
              <w:widowControl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报价类别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3E976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30DB2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68087">
            <w:pPr>
              <w:widowControl/>
              <w:spacing w:line="300" w:lineRule="exac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000000"/>
                <w:kern w:val="0"/>
                <w:szCs w:val="21"/>
              </w:rPr>
              <w:t>报价下浮率（%）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CB12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eastAsia="zh-CN"/>
              </w:rPr>
              <w:t>最高限价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%</w:t>
            </w:r>
          </w:p>
        </w:tc>
      </w:tr>
    </w:tbl>
    <w:p w14:paraId="1836A216">
      <w:pPr>
        <w:widowControl/>
        <w:spacing w:line="360" w:lineRule="exact"/>
        <w:jc w:val="left"/>
        <w:rPr>
          <w:rFonts w:hint="default" w:ascii="Times New Roman" w:hAnsi="Times New Roman" w:eastAsia="仿宋_GB2312" w:cs="Times New Roman"/>
          <w:snapToGrid w:val="0"/>
          <w:color w:val="000000"/>
          <w:kern w:val="0"/>
          <w:szCs w:val="21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Cs w:val="21"/>
        </w:rPr>
        <w:t>说明：报价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Cs w:val="21"/>
          <w:lang w:eastAsia="zh-CN"/>
        </w:rPr>
        <w:t>人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Cs w:val="21"/>
        </w:rPr>
        <w:t>符合相关资质或提供满足采购需求等相关要求；不满足要求报价单无效</w:t>
      </w:r>
    </w:p>
    <w:p w14:paraId="5B9B8D5A">
      <w:pPr>
        <w:widowControl/>
        <w:spacing w:line="360" w:lineRule="exact"/>
        <w:jc w:val="left"/>
        <w:rPr>
          <w:rFonts w:hint="default" w:ascii="Times New Roman" w:hAnsi="Times New Roman" w:eastAsia="仿宋_GB2312" w:cs="Times New Roman"/>
          <w:snapToGrid w:val="0"/>
          <w:color w:val="000000"/>
          <w:kern w:val="0"/>
          <w:szCs w:val="21"/>
        </w:rPr>
      </w:pPr>
    </w:p>
    <w:p w14:paraId="0A8B014D">
      <w:pPr>
        <w:widowControl/>
        <w:spacing w:line="600" w:lineRule="exact"/>
        <w:ind w:right="320"/>
        <w:jc w:val="right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报价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  <w:t>人（公司）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及代表人（签字盖章）：</w:t>
      </w:r>
    </w:p>
    <w:p w14:paraId="1C4545A2">
      <w:pPr>
        <w:widowControl/>
        <w:spacing w:line="600" w:lineRule="exact"/>
        <w:jc w:val="right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</w:p>
    <w:p w14:paraId="1C427D4A">
      <w:pPr>
        <w:widowControl/>
        <w:spacing w:line="600" w:lineRule="exact"/>
        <w:ind w:right="1280"/>
        <w:jc w:val="right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  <w:t>被授权代表（签字盖章）：</w:t>
      </w:r>
    </w:p>
    <w:p w14:paraId="1A2678FF">
      <w:pPr>
        <w:widowControl/>
        <w:spacing w:line="600" w:lineRule="exact"/>
        <w:jc w:val="right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</w:rPr>
      </w:pPr>
    </w:p>
    <w:p w14:paraId="296343FB">
      <w:pPr>
        <w:widowControl/>
        <w:spacing w:line="600" w:lineRule="exact"/>
        <w:jc w:val="righ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报价时间：   年  月  日</w:t>
      </w:r>
    </w:p>
    <w:p w14:paraId="78C01E75">
      <w:pPr>
        <w:adjustRightInd w:val="0"/>
        <w:snapToGrid w:val="0"/>
        <w:spacing w:line="560" w:lineRule="exact"/>
        <w:ind w:firstLine="420" w:firstLineChars="200"/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ABD8E">
    <w:pPr>
      <w:pStyle w:val="7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272DAFE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72DAFE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B7FAC"/>
    <w:rsid w:val="0F74030D"/>
    <w:rsid w:val="126468A6"/>
    <w:rsid w:val="15BE75CB"/>
    <w:rsid w:val="195952C0"/>
    <w:rsid w:val="1B36015A"/>
    <w:rsid w:val="22656122"/>
    <w:rsid w:val="38C53BC6"/>
    <w:rsid w:val="3DFB6E58"/>
    <w:rsid w:val="4A3A31B2"/>
    <w:rsid w:val="4CEC75AB"/>
    <w:rsid w:val="50905C10"/>
    <w:rsid w:val="56C84FE9"/>
    <w:rsid w:val="5EFD96D3"/>
    <w:rsid w:val="5F9C3E21"/>
    <w:rsid w:val="751E68F0"/>
    <w:rsid w:val="7675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6">
    <w:name w:val="Default Paragraph Font"/>
    <w:qFormat/>
    <w:uiPriority w:val="1"/>
  </w:style>
  <w:style w:type="table" w:default="1" w:styleId="1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4"/>
    <w:qFormat/>
    <w:uiPriority w:val="0"/>
    <w:pPr>
      <w:jc w:val="left"/>
    </w:pPr>
  </w:style>
  <w:style w:type="paragraph" w:styleId="5">
    <w:name w:val="Body Text Indent"/>
    <w:basedOn w:val="1"/>
    <w:next w:val="6"/>
    <w:qFormat/>
    <w:uiPriority w:val="0"/>
    <w:pPr>
      <w:ind w:firstLine="645"/>
    </w:pPr>
    <w:rPr>
      <w:rFonts w:ascii="楷体_GB2312" w:hAnsi="Times New Roman" w:eastAsia="楷体_GB2312" w:cs="Times New Roman"/>
      <w:sz w:val="32"/>
      <w:szCs w:val="20"/>
    </w:rPr>
  </w:style>
  <w:style w:type="paragraph" w:styleId="6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Title"/>
    <w:link w:val="23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paragraph" w:styleId="11">
    <w:name w:val="annotation subject"/>
    <w:basedOn w:val="4"/>
    <w:next w:val="4"/>
    <w:link w:val="25"/>
    <w:qFormat/>
    <w:uiPriority w:val="0"/>
    <w:rPr>
      <w:b/>
      <w:bCs/>
    </w:rPr>
  </w:style>
  <w:style w:type="paragraph" w:styleId="12">
    <w:name w:val="Body Text First Indent 2"/>
    <w:basedOn w:val="5"/>
    <w:next w:val="13"/>
    <w:qFormat/>
    <w:uiPriority w:val="0"/>
    <w:pPr>
      <w:spacing w:after="120"/>
      <w:ind w:left="420" w:leftChars="200" w:firstLine="420" w:firstLineChars="200"/>
    </w:pPr>
    <w:rPr>
      <w:rFonts w:ascii="Times New Roman" w:eastAsia="宋体"/>
      <w:sz w:val="21"/>
    </w:rPr>
  </w:style>
  <w:style w:type="paragraph" w:customStyle="1" w:styleId="13">
    <w:name w:val="正文_0"/>
    <w:next w:val="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annotation reference"/>
    <w:basedOn w:val="16"/>
    <w:qFormat/>
    <w:uiPriority w:val="0"/>
    <w:rPr>
      <w:sz w:val="21"/>
      <w:szCs w:val="21"/>
    </w:rPr>
  </w:style>
  <w:style w:type="paragraph" w:customStyle="1" w:styleId="18">
    <w:name w:val="表格标题"/>
    <w:next w:val="1"/>
    <w:qFormat/>
    <w:uiPriority w:val="0"/>
    <w:pPr>
      <w:overflowPunct w:val="0"/>
      <w:topLinePunct/>
      <w:spacing w:line="560" w:lineRule="exact"/>
      <w:jc w:val="center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customStyle="1" w:styleId="19">
    <w:name w:val="Table Text"/>
    <w:basedOn w:val="1"/>
    <w:qFormat/>
    <w:uiPriority w:val="0"/>
    <w:rPr>
      <w:rFonts w:ascii="宋体" w:hAnsi="宋体" w:eastAsia="宋体" w:cs="宋体"/>
      <w:sz w:val="23"/>
      <w:szCs w:val="23"/>
      <w:lang w:eastAsia="en-US"/>
    </w:rPr>
  </w:style>
  <w:style w:type="paragraph" w:customStyle="1" w:styleId="20">
    <w:name w:val="正文_0_0"/>
    <w:basedOn w:val="13"/>
    <w:next w:val="12"/>
    <w:qFormat/>
    <w:uiPriority w:val="0"/>
    <w:rPr>
      <w:szCs w:val="21"/>
    </w:rPr>
  </w:style>
  <w:style w:type="character" w:customStyle="1" w:styleId="21">
    <w:name w:val="索引标题 Char Char"/>
    <w:qFormat/>
    <w:uiPriority w:val="0"/>
    <w:rPr>
      <w:rFonts w:eastAsia="宋体"/>
      <w:kern w:val="2"/>
      <w:sz w:val="21"/>
      <w:lang w:val="en-US" w:eastAsia="zh-CN"/>
    </w:rPr>
  </w:style>
  <w:style w:type="character" w:customStyle="1" w:styleId="22">
    <w:name w:val="NormalCharacter"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23">
    <w:name w:val="标题 字符"/>
    <w:basedOn w:val="16"/>
    <w:link w:val="10"/>
    <w:qFormat/>
    <w:uiPriority w:val="0"/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24">
    <w:name w:val="批注文字 字符"/>
    <w:basedOn w:val="16"/>
    <w:link w:val="4"/>
    <w:qFormat/>
    <w:uiPriority w:val="0"/>
    <w:rPr>
      <w:rFonts w:ascii="Calibri" w:hAnsi="Calibri" w:eastAsia="宋体" w:cs="宋体"/>
      <w:kern w:val="2"/>
      <w:sz w:val="21"/>
      <w:szCs w:val="24"/>
    </w:rPr>
  </w:style>
  <w:style w:type="character" w:customStyle="1" w:styleId="25">
    <w:name w:val="批注主题 字符"/>
    <w:basedOn w:val="24"/>
    <w:link w:val="11"/>
    <w:qFormat/>
    <w:uiPriority w:val="0"/>
    <w:rPr>
      <w:rFonts w:ascii="Calibri" w:hAnsi="Calibri" w:eastAsia="宋体" w:cs="宋体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696D13-53D3-4394-B30D-49E01D87F1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238</Words>
  <Characters>238</Characters>
  <Paragraphs>270</Paragraphs>
  <TotalTime>0</TotalTime>
  <ScaleCrop>false</ScaleCrop>
  <LinksUpToDate>false</LinksUpToDate>
  <CharactersWithSpaces>267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2026-07-26T08:38:00Z</dcterms:created>
  <dc:creator>Administrator</dc:creator>
  <cp:lastModifiedBy>青青</cp:lastModifiedBy>
  <cp:lastPrinted>2026-08-06T18:45:00Z</cp:lastPrinted>
  <dcterms:modified xsi:type="dcterms:W3CDTF">2026-08-31T08:50:45Z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KSOTemplateDocerSaveRecord">
    <vt:lpwstr>eyJoZGlkIjoiNmZhNGMxZjI2YTM0NWE0YWIxZGNkZjRkNTFkNGMxYjEiLCJ1c2VySWQiOiIxMzAxODk2OTIwIn0=</vt:lpwstr>
  </property>
  <property fmtid="{D5CDD505-2E9C-101B-9397-08002B2CF9AE}" pid="4" name="ICV">
    <vt:lpwstr>3015D20D09CB3BFD42E98C6A68211608_43</vt:lpwstr>
  </property>
</Properties>
</file>