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附件2</w:t>
      </w:r>
    </w:p>
    <w:p>
      <w:pPr>
        <w:pageBreakBefore w:val="0"/>
        <w:kinsoku/>
        <w:wordWrap/>
        <w:overflowPunct/>
        <w:topLinePunct w:val="0"/>
        <w:bidi w:val="0"/>
        <w:spacing w:after="156" w:afterLines="50" w:line="560" w:lineRule="exact"/>
        <w:jc w:val="center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eastAsia="zh-CN"/>
        </w:rPr>
        <w:t>蚌埠固镇化工园区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限制和控制目录（试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eastAsia="zh-CN"/>
        </w:rPr>
        <w:t>行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）</w:t>
      </w:r>
    </w:p>
    <w:bookmarkEnd w:id="0"/>
    <w:p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after="156" w:afterLines="50" w:line="560" w:lineRule="exact"/>
        <w:ind w:leftChars="0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eastAsia="zh-CN"/>
        </w:rPr>
        <w:t>一、蚌埠固镇化工园区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  <w:t>限制和控制危险化学品目录（试行）</w:t>
      </w:r>
    </w:p>
    <w:tbl>
      <w:tblPr>
        <w:tblStyle w:val="6"/>
        <w:tblW w:w="500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4269"/>
        <w:gridCol w:w="1905"/>
        <w:gridCol w:w="1175"/>
        <w:gridCol w:w="4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82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000000"/>
                <w:highlight w:val="none"/>
              </w:rPr>
              <w:t>序号</w:t>
            </w:r>
          </w:p>
        </w:tc>
        <w:tc>
          <w:tcPr>
            <w:tcW w:w="25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000000"/>
                <w:highlight w:val="none"/>
              </w:rPr>
              <w:t>品名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000000"/>
                <w:highlight w:val="none"/>
              </w:rPr>
              <w:t>别名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000000"/>
                <w:highlight w:val="none"/>
              </w:rPr>
              <w:t>CAS 号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000000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282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1</w:t>
            </w:r>
          </w:p>
        </w:tc>
        <w:tc>
          <w:tcPr>
            <w:tcW w:w="25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碳酰氯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光气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75-44-5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剧毒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82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2</w:t>
            </w:r>
          </w:p>
        </w:tc>
        <w:tc>
          <w:tcPr>
            <w:tcW w:w="25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氯甲酸三氯甲酯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双光气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503-38-8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82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3</w:t>
            </w:r>
          </w:p>
        </w:tc>
        <w:tc>
          <w:tcPr>
            <w:tcW w:w="25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二（三氯甲基） 碳酸酯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三光气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32315-10-9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282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4</w:t>
            </w:r>
          </w:p>
        </w:tc>
        <w:tc>
          <w:tcPr>
            <w:tcW w:w="25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氯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液氯；氯气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7782-50-5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剧毒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82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5</w:t>
            </w:r>
          </w:p>
        </w:tc>
        <w:tc>
          <w:tcPr>
            <w:tcW w:w="25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氟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</w:tc>
        <w:tc>
          <w:tcPr>
            <w:tcW w:w="70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7782-41-4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剧毒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82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6</w:t>
            </w:r>
          </w:p>
        </w:tc>
        <w:tc>
          <w:tcPr>
            <w:tcW w:w="25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氰化钠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山奈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143-33-9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剧毒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82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7</w:t>
            </w:r>
          </w:p>
        </w:tc>
        <w:tc>
          <w:tcPr>
            <w:tcW w:w="25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氰化钾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山奈钾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151-50-8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剧毒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82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8</w:t>
            </w:r>
          </w:p>
        </w:tc>
        <w:tc>
          <w:tcPr>
            <w:tcW w:w="25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氰化金钾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</w:tc>
        <w:tc>
          <w:tcPr>
            <w:tcW w:w="70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14263-59-3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82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9</w:t>
            </w:r>
          </w:p>
        </w:tc>
        <w:tc>
          <w:tcPr>
            <w:tcW w:w="25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氰化亚金钾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</w:tc>
        <w:tc>
          <w:tcPr>
            <w:tcW w:w="70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13967-50-5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282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10</w:t>
            </w:r>
          </w:p>
        </w:tc>
        <w:tc>
          <w:tcPr>
            <w:tcW w:w="25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氰化银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</w:tc>
        <w:tc>
          <w:tcPr>
            <w:tcW w:w="70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506-64-9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282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11</w:t>
            </w:r>
          </w:p>
        </w:tc>
        <w:tc>
          <w:tcPr>
            <w:tcW w:w="25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氰化银钾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银氰化钾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506-61-6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剧毒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82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12</w:t>
            </w:r>
          </w:p>
        </w:tc>
        <w:tc>
          <w:tcPr>
            <w:tcW w:w="25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氯化氰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氰化氯； 氯甲腈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506-77-4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剧毒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82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13</w:t>
            </w:r>
          </w:p>
        </w:tc>
        <w:tc>
          <w:tcPr>
            <w:tcW w:w="25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三氧化二砷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亚砷酐； 砒霜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1327-53-3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剧毒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282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14</w:t>
            </w:r>
          </w:p>
        </w:tc>
        <w:tc>
          <w:tcPr>
            <w:tcW w:w="25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硝化纤维素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硝化棉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9004-70-0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</w:tc>
      </w:tr>
    </w:tbl>
    <w:tbl>
      <w:tblPr>
        <w:tblStyle w:val="7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4269"/>
        <w:gridCol w:w="1905"/>
        <w:gridCol w:w="1175"/>
        <w:gridCol w:w="4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82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15</w:t>
            </w:r>
          </w:p>
        </w:tc>
        <w:tc>
          <w:tcPr>
            <w:tcW w:w="25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氟化氢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</w:tc>
        <w:tc>
          <w:tcPr>
            <w:tcW w:w="70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7664-39-3</w:t>
            </w:r>
          </w:p>
        </w:tc>
        <w:tc>
          <w:tcPr>
            <w:tcW w:w="29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82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16</w:t>
            </w:r>
          </w:p>
        </w:tc>
        <w:tc>
          <w:tcPr>
            <w:tcW w:w="25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甲硫醇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巯基甲烷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74-93-1</w:t>
            </w:r>
          </w:p>
        </w:tc>
        <w:tc>
          <w:tcPr>
            <w:tcW w:w="29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82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17</w:t>
            </w:r>
          </w:p>
        </w:tc>
        <w:tc>
          <w:tcPr>
            <w:tcW w:w="25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锗烷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四氢化锗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7782-65-2</w:t>
            </w:r>
          </w:p>
        </w:tc>
        <w:tc>
          <w:tcPr>
            <w:tcW w:w="29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82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18</w:t>
            </w:r>
          </w:p>
        </w:tc>
        <w:tc>
          <w:tcPr>
            <w:tcW w:w="25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砷化氢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砷化三氢；胂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7784-42-1</w:t>
            </w:r>
          </w:p>
        </w:tc>
        <w:tc>
          <w:tcPr>
            <w:tcW w:w="29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剧毒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82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19</w:t>
            </w:r>
          </w:p>
        </w:tc>
        <w:tc>
          <w:tcPr>
            <w:tcW w:w="25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一氧化氮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</w:tc>
        <w:tc>
          <w:tcPr>
            <w:tcW w:w="70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10102-43-9</w:t>
            </w:r>
          </w:p>
        </w:tc>
        <w:tc>
          <w:tcPr>
            <w:tcW w:w="29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82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20</w:t>
            </w:r>
          </w:p>
        </w:tc>
        <w:tc>
          <w:tcPr>
            <w:tcW w:w="25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一氧化二氮[压缩的或液化的]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氧化亚氮；笑气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10024-97-2</w:t>
            </w:r>
          </w:p>
        </w:tc>
        <w:tc>
          <w:tcPr>
            <w:tcW w:w="29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82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21</w:t>
            </w:r>
          </w:p>
        </w:tc>
        <w:tc>
          <w:tcPr>
            <w:tcW w:w="25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磷化氢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磷化三氢；膦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7803-51-2</w:t>
            </w:r>
          </w:p>
        </w:tc>
        <w:tc>
          <w:tcPr>
            <w:tcW w:w="29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剧毒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82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22</w:t>
            </w:r>
          </w:p>
        </w:tc>
        <w:tc>
          <w:tcPr>
            <w:tcW w:w="25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氰化氢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无水氢氰酸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74-90-8</w:t>
            </w:r>
          </w:p>
        </w:tc>
        <w:tc>
          <w:tcPr>
            <w:tcW w:w="29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剧毒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82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23</w:t>
            </w:r>
          </w:p>
        </w:tc>
        <w:tc>
          <w:tcPr>
            <w:tcW w:w="25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碘甲烷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甲基碘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74-88-4</w:t>
            </w:r>
          </w:p>
        </w:tc>
        <w:tc>
          <w:tcPr>
            <w:tcW w:w="29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82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24</w:t>
            </w:r>
          </w:p>
        </w:tc>
        <w:tc>
          <w:tcPr>
            <w:tcW w:w="25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丙酮氰醇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丙酮合氰化氢； 2-羟基异丁腈； 氰丙醇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75-86-5</w:t>
            </w:r>
          </w:p>
        </w:tc>
        <w:tc>
          <w:tcPr>
            <w:tcW w:w="29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剧毒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82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25</w:t>
            </w:r>
          </w:p>
        </w:tc>
        <w:tc>
          <w:tcPr>
            <w:tcW w:w="25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一氯丙酮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氯丙酮； 氯化丙酮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78-95-5</w:t>
            </w:r>
          </w:p>
        </w:tc>
        <w:tc>
          <w:tcPr>
            <w:tcW w:w="29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82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26</w:t>
            </w:r>
          </w:p>
        </w:tc>
        <w:tc>
          <w:tcPr>
            <w:tcW w:w="25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钠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金属钠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7440-23-5</w:t>
            </w:r>
          </w:p>
        </w:tc>
        <w:tc>
          <w:tcPr>
            <w:tcW w:w="29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82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27</w:t>
            </w:r>
          </w:p>
        </w:tc>
        <w:tc>
          <w:tcPr>
            <w:tcW w:w="25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钾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金属钾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7440-9-7</w:t>
            </w:r>
          </w:p>
        </w:tc>
        <w:tc>
          <w:tcPr>
            <w:tcW w:w="29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82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28</w:t>
            </w:r>
          </w:p>
        </w:tc>
        <w:tc>
          <w:tcPr>
            <w:tcW w:w="25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二硫化碳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</w:tc>
        <w:tc>
          <w:tcPr>
            <w:tcW w:w="70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75-15-0</w:t>
            </w:r>
          </w:p>
        </w:tc>
        <w:tc>
          <w:tcPr>
            <w:tcW w:w="29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82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29</w:t>
            </w:r>
          </w:p>
        </w:tc>
        <w:tc>
          <w:tcPr>
            <w:tcW w:w="25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过氧化钾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</w:tc>
        <w:tc>
          <w:tcPr>
            <w:tcW w:w="70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17014-71-0</w:t>
            </w:r>
          </w:p>
        </w:tc>
        <w:tc>
          <w:tcPr>
            <w:tcW w:w="29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82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30</w:t>
            </w:r>
          </w:p>
        </w:tc>
        <w:tc>
          <w:tcPr>
            <w:tcW w:w="25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过氧化锂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</w:tc>
        <w:tc>
          <w:tcPr>
            <w:tcW w:w="70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12031-80-0</w:t>
            </w:r>
          </w:p>
        </w:tc>
        <w:tc>
          <w:tcPr>
            <w:tcW w:w="29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</w:tc>
      </w:tr>
    </w:tbl>
    <w:tbl>
      <w:tblPr>
        <w:tblStyle w:val="8"/>
        <w:tblW w:w="5006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4277"/>
        <w:gridCol w:w="1909"/>
        <w:gridCol w:w="1177"/>
        <w:gridCol w:w="4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80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31</w:t>
            </w:r>
          </w:p>
        </w:tc>
        <w:tc>
          <w:tcPr>
            <w:tcW w:w="25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过氧化镁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二氧化镁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1335-26-8</w:t>
            </w:r>
          </w:p>
        </w:tc>
        <w:tc>
          <w:tcPr>
            <w:tcW w:w="29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80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32</w:t>
            </w:r>
          </w:p>
        </w:tc>
        <w:tc>
          <w:tcPr>
            <w:tcW w:w="25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过氧化钠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双氧化钠；二氧化钠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1313-60-6</w:t>
            </w:r>
          </w:p>
        </w:tc>
        <w:tc>
          <w:tcPr>
            <w:tcW w:w="29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80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33</w:t>
            </w:r>
          </w:p>
        </w:tc>
        <w:tc>
          <w:tcPr>
            <w:tcW w:w="25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超氧化钾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</w:tc>
        <w:tc>
          <w:tcPr>
            <w:tcW w:w="70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12030-88-5</w:t>
            </w:r>
          </w:p>
        </w:tc>
        <w:tc>
          <w:tcPr>
            <w:tcW w:w="29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80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34</w:t>
            </w:r>
          </w:p>
        </w:tc>
        <w:tc>
          <w:tcPr>
            <w:tcW w:w="25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超氧化钠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</w:tc>
        <w:tc>
          <w:tcPr>
            <w:tcW w:w="70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12034-12-7</w:t>
            </w:r>
          </w:p>
        </w:tc>
        <w:tc>
          <w:tcPr>
            <w:tcW w:w="29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80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35</w:t>
            </w:r>
          </w:p>
        </w:tc>
        <w:tc>
          <w:tcPr>
            <w:tcW w:w="25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白磷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黄磷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12185-10-3</w:t>
            </w:r>
          </w:p>
        </w:tc>
        <w:tc>
          <w:tcPr>
            <w:tcW w:w="29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80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36</w:t>
            </w:r>
          </w:p>
        </w:tc>
        <w:tc>
          <w:tcPr>
            <w:tcW w:w="25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一甲胺（无水）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氨基甲烷；甲烷胺；胺甲烷（钢 瓶） ；甲胺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74-89-5</w:t>
            </w:r>
          </w:p>
        </w:tc>
        <w:tc>
          <w:tcPr>
            <w:tcW w:w="29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280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37</w:t>
            </w:r>
          </w:p>
        </w:tc>
        <w:tc>
          <w:tcPr>
            <w:tcW w:w="25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二硝基苯类（如 1,2-二硝基苯、 1,4-二硝基苯、 1,3-二硝基苯等）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二硝基苯类（邻二硝基苯、对二 硝基苯、间二硝基苯等）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528-29-0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99-65-0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100-25-4</w:t>
            </w:r>
          </w:p>
        </w:tc>
        <w:tc>
          <w:tcPr>
            <w:tcW w:w="29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280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38</w:t>
            </w:r>
          </w:p>
        </w:tc>
        <w:tc>
          <w:tcPr>
            <w:tcW w:w="25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二硝基苯胺类（如 2,4-二硝基苯胺、2,6-二硝基苯胺、3,5-二硝基苯胺等）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</w:tc>
        <w:tc>
          <w:tcPr>
            <w:tcW w:w="70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1997-2-9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606-22-4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618-87-1</w:t>
            </w:r>
          </w:p>
        </w:tc>
        <w:tc>
          <w:tcPr>
            <w:tcW w:w="29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80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39</w:t>
            </w:r>
          </w:p>
        </w:tc>
        <w:tc>
          <w:tcPr>
            <w:tcW w:w="25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二硝基苯酚类（如2,4-二硝基苯酚等）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</w:tc>
        <w:tc>
          <w:tcPr>
            <w:tcW w:w="70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51-28-5</w:t>
            </w:r>
          </w:p>
        </w:tc>
        <w:tc>
          <w:tcPr>
            <w:tcW w:w="29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80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40</w:t>
            </w:r>
          </w:p>
        </w:tc>
        <w:tc>
          <w:tcPr>
            <w:tcW w:w="25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硝酸铵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</w:tc>
        <w:tc>
          <w:tcPr>
            <w:tcW w:w="70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6484-52-2</w:t>
            </w:r>
          </w:p>
        </w:tc>
        <w:tc>
          <w:tcPr>
            <w:tcW w:w="29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80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41</w:t>
            </w:r>
          </w:p>
        </w:tc>
        <w:tc>
          <w:tcPr>
            <w:tcW w:w="25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硝酸胍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硝酸亚氨脲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506-93-4</w:t>
            </w:r>
          </w:p>
        </w:tc>
        <w:tc>
          <w:tcPr>
            <w:tcW w:w="29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80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42</w:t>
            </w:r>
          </w:p>
        </w:tc>
        <w:tc>
          <w:tcPr>
            <w:tcW w:w="25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硝基胍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橄苦岩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556-88-7</w:t>
            </w:r>
          </w:p>
        </w:tc>
        <w:tc>
          <w:tcPr>
            <w:tcW w:w="29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80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eastAsia" w:ascii="Times New Roman" w:hAnsi="Times New Roman" w:eastAsia="仿宋_GB2312" w:cs="Times New Roman"/>
                <w:snapToGrid w:val="0"/>
                <w:color w:val="00000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highlight w:val="none"/>
                <w:lang w:val="en-US" w:eastAsia="zh-CN"/>
              </w:rPr>
              <w:t>3</w:t>
            </w:r>
          </w:p>
        </w:tc>
        <w:tc>
          <w:tcPr>
            <w:tcW w:w="25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氯乙烯[稳定的]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乙烯基氯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75-01-4</w:t>
            </w:r>
          </w:p>
        </w:tc>
        <w:tc>
          <w:tcPr>
            <w:tcW w:w="29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80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eastAsia" w:ascii="Times New Roman" w:hAnsi="Times New Roman" w:eastAsia="仿宋_GB2312" w:cs="Times New Roman"/>
                <w:snapToGrid w:val="0"/>
                <w:color w:val="00000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highlight w:val="none"/>
                <w:lang w:val="en-US" w:eastAsia="zh-CN"/>
              </w:rPr>
              <w:t>4</w:t>
            </w:r>
          </w:p>
        </w:tc>
        <w:tc>
          <w:tcPr>
            <w:tcW w:w="25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氯酸钠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</w:tc>
        <w:tc>
          <w:tcPr>
            <w:tcW w:w="70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7775-09-9</w:t>
            </w:r>
          </w:p>
        </w:tc>
        <w:tc>
          <w:tcPr>
            <w:tcW w:w="29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80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eastAsia" w:ascii="Times New Roman" w:hAnsi="Times New Roman" w:eastAsia="仿宋_GB2312" w:cs="Times New Roman"/>
                <w:snapToGrid w:val="0"/>
                <w:color w:val="00000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highlight w:val="none"/>
                <w:lang w:val="en-US" w:eastAsia="zh-CN"/>
              </w:rPr>
              <w:t>5</w:t>
            </w:r>
          </w:p>
        </w:tc>
        <w:tc>
          <w:tcPr>
            <w:tcW w:w="25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氯酸钾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</w:tc>
        <w:tc>
          <w:tcPr>
            <w:tcW w:w="70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  <w:t>3811-04-9</w:t>
            </w:r>
          </w:p>
        </w:tc>
        <w:tc>
          <w:tcPr>
            <w:tcW w:w="29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highlight w:val="none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after="156" w:afterLines="50" w:line="560" w:lineRule="exact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eastAsia="zh-CN"/>
        </w:rPr>
        <w:t>二、蚌埠固镇化工园区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  <w:t>限制和控制重点监管危险工艺目录（试行）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4611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099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705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工艺名称</w:t>
            </w:r>
          </w:p>
        </w:tc>
        <w:tc>
          <w:tcPr>
            <w:tcW w:w="1195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99" w:type="pct"/>
            <w:noWrap w:val="0"/>
            <w:vAlign w:val="center"/>
          </w:tcPr>
          <w:p>
            <w:pPr>
              <w:pStyle w:val="5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ind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05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氯化工艺</w:t>
            </w:r>
          </w:p>
        </w:tc>
        <w:tc>
          <w:tcPr>
            <w:tcW w:w="1195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99" w:type="pct"/>
            <w:noWrap w:val="0"/>
            <w:vAlign w:val="center"/>
          </w:tcPr>
          <w:p>
            <w:pPr>
              <w:pStyle w:val="5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ind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05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裂解（裂化）工艺</w:t>
            </w:r>
          </w:p>
        </w:tc>
        <w:tc>
          <w:tcPr>
            <w:tcW w:w="1195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99" w:type="pct"/>
            <w:noWrap w:val="0"/>
            <w:vAlign w:val="center"/>
          </w:tcPr>
          <w:p>
            <w:pPr>
              <w:pStyle w:val="5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ind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05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氟化工艺</w:t>
            </w:r>
          </w:p>
        </w:tc>
        <w:tc>
          <w:tcPr>
            <w:tcW w:w="1195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99" w:type="pct"/>
            <w:noWrap w:val="0"/>
            <w:vAlign w:val="center"/>
          </w:tcPr>
          <w:p>
            <w:pPr>
              <w:pStyle w:val="5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ind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05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过氧化工艺</w:t>
            </w:r>
          </w:p>
        </w:tc>
        <w:tc>
          <w:tcPr>
            <w:tcW w:w="1195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99" w:type="pct"/>
            <w:noWrap w:val="0"/>
            <w:vAlign w:val="center"/>
          </w:tcPr>
          <w:p>
            <w:pPr>
              <w:pStyle w:val="5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ind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05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硝化工艺</w:t>
            </w:r>
          </w:p>
        </w:tc>
        <w:tc>
          <w:tcPr>
            <w:tcW w:w="1195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99" w:type="pct"/>
            <w:noWrap w:val="0"/>
            <w:vAlign w:val="center"/>
          </w:tcPr>
          <w:p>
            <w:pPr>
              <w:pStyle w:val="5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ind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05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重氮化工艺</w:t>
            </w:r>
          </w:p>
        </w:tc>
        <w:tc>
          <w:tcPr>
            <w:tcW w:w="1195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99" w:type="pct"/>
            <w:noWrap w:val="0"/>
            <w:vAlign w:val="center"/>
          </w:tcPr>
          <w:p>
            <w:pPr>
              <w:pStyle w:val="5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ind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05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偶氮化工艺</w:t>
            </w:r>
          </w:p>
        </w:tc>
        <w:tc>
          <w:tcPr>
            <w:tcW w:w="1195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jc w:val="left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eastAsia="zh-CN"/>
        </w:rPr>
        <w:t>三、蚌埠固镇化工园区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  <w:t>限制和控制重大危险源目录（试行）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4598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6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重大危险源目录</w:t>
            </w:r>
          </w:p>
        </w:tc>
        <w:tc>
          <w:tcPr>
            <w:tcW w:w="1199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03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6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毒性气体二级重大危险源</w:t>
            </w:r>
          </w:p>
        </w:tc>
        <w:tc>
          <w:tcPr>
            <w:tcW w:w="1199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03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6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易燃气体二级重大危险源</w:t>
            </w:r>
          </w:p>
        </w:tc>
        <w:tc>
          <w:tcPr>
            <w:tcW w:w="1199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03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69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其他类一级重大危险源</w:t>
            </w:r>
          </w:p>
        </w:tc>
        <w:tc>
          <w:tcPr>
            <w:tcW w:w="1199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240" w:lineRule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eastAsia="zh-CN"/>
        </w:rPr>
        <w:t>四、蚌埠固镇化工园区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  <w:t>限制和控制产业目录（试行）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40" w:firstLineChars="200"/>
        <w:jc w:val="left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限制属于《产业结构调整目录（2019年本）》和《安徽省工业产业结构调整指导目录（2007年）》限制类的建设项目。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40" w:firstLineChars="200"/>
        <w:jc w:val="left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控制不属于《产业结构调整目录（2019年本）》和《安徽省工业产业结构调整指导目录（2007年）》鼓励类、限制类、淘汰类的建设项目。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eastAsia="zh-CN"/>
        </w:rPr>
        <w:t>五、蚌埠固镇化工园区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  <w:t>限制和控制生产能力（试行）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40" w:firstLineChars="200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限制《产业结构调整目录（2019年本）》第二类限制类石化化工和医药规定的生产能力的建设项目。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40" w:firstLineChars="200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控制《产业结构调整目录（2019年本）》未能达到第一类鼓励类石化化工和医药规定的生产能力的建设项目。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六、蚌埠固镇化工园区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限制和控制工艺水平目录（试行）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40" w:firstLineChars="200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严格限制生产工艺装备属于《淘汰落后危险化学品安全生产工艺技术设备目录(第一批)》限制类的安全技术设备；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40" w:firstLineChars="200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严格控制国外淘汰的安全技术设备。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七、蚌埠固镇化工园区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限制和控制</w:t>
      </w:r>
      <w:r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highlight w:val="none"/>
        </w:rPr>
        <w:t>其他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目录（试行）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40" w:firstLineChars="200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严格限制爆炸危险性、甲乙类火灾危险性、有毒气体和窒息危险性的生产、储存装置区现场操作人员数量，涉及硝化、加氢、氟化、氯化等重点监管化工工艺及其他反应工艺危险度2级及以上的生产车间（区域），同一时间现场操作人员限制在３人以下，独栋厂房（装置）内现场作业人员总数限制9人；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40" w:firstLineChars="200"/>
        <w:jc w:val="left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严格限制氯气、氨气等有毒气体，硝酸铵、硝酸胍、硝基苯系物等爆炸危险性化学品建设项目；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40" w:firstLineChars="200"/>
        <w:jc w:val="left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严格限制耗水量大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污染严重的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化工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项目；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40" w:firstLineChars="200"/>
        <w:jc w:val="left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严格限制高 VOCs 排放化工项目；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40" w:firstLineChars="200"/>
        <w:jc w:val="left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（五）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严格控制涉及光气、氯气、氨气等有毒气体，光气化、硝化、重氮化、偶氮化等危险工艺，硝酸铵等爆炸性危险性化学品以及硝酸胍、硝基苯系物等高风险项目。原则上非重大产业配套、产业链衔接或高新产品项目不再引进；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40" w:firstLineChars="200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（六）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严格控制尿素、磷铵、电石、烧碱(天然碱除外)、聚氯乙烯、纯碱(天然碱除外)、黄磷等过剩行业新增产能的建设项目；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40" w:firstLineChars="200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（七）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严格控制投资强度低于2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万/亩的化工建设项目；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40" w:firstLineChars="200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（八）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严格控制亩均税收低于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万/亩的化工建设项目；</w:t>
      </w:r>
    </w:p>
    <w:p>
      <w:pPr>
        <w:pStyle w:val="9"/>
        <w:keepLines w:val="0"/>
        <w:pageBreakBefore w:val="0"/>
        <w:kinsoku/>
        <w:wordWrap/>
        <w:overflowPunct/>
        <w:topLinePunct w:val="0"/>
        <w:bidi w:val="0"/>
        <w:spacing w:line="240" w:lineRule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（九）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国家其他控制和限制类危险化学品、建设项目、安全技术设备。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E816B0"/>
    <w:multiLevelType w:val="multilevel"/>
    <w:tmpl w:val="36E816B0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NWIyMDU0YTI1ZmFlMWI3MzdjMWVlYTcxNDI3NzEifQ=="/>
  </w:docVars>
  <w:rsids>
    <w:rsidRoot w:val="3A1336C3"/>
    <w:rsid w:val="3A13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Table Normal1"/>
    <w:unhideWhenUsed/>
    <w:qFormat/>
    <w:uiPriority w:val="0"/>
    <w:rPr>
      <w:rFonts w:ascii="Arial" w:hAnsi="Arial" w:eastAsia="宋体" w:cs="Arial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Table Normal2"/>
    <w:unhideWhenUsed/>
    <w:qFormat/>
    <w:uiPriority w:val="0"/>
    <w:rPr>
      <w:rFonts w:ascii="Arial" w:hAnsi="Arial" w:eastAsia="宋体" w:cs="Arial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rFonts w:eastAsia="仿宋_GB2312"/>
      <w:color w:val="000000"/>
      <w:sz w:val="3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2023-11-13T07:05:00Z</dcterms:created>
  <dc:creator>石灰</dc:creator>
  <cp:lastModifiedBy>石灰</cp:lastModifiedBy>
  <dcterms:modified xsi:type="dcterms:W3CDTF">2023-11-13T07:06:36Z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5B4C79E56B8A41949436CEAA1CEE7164_11</vt:lpwstr>
  </property>
</Properties>
</file>