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C07EF">
      <w:pPr>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附件1：固镇县人民医院自动听性脑干诱发电位仪、过氧化氢低温等离子体灭菌器等设备采购项目技术参数及预算价格建议表</w:t>
      </w:r>
    </w:p>
    <w:tbl>
      <w:tblPr>
        <w:tblStyle w:val="3"/>
        <w:tblW w:w="99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0"/>
        <w:gridCol w:w="756"/>
        <w:gridCol w:w="1992"/>
        <w:gridCol w:w="2590"/>
        <w:gridCol w:w="1380"/>
        <w:gridCol w:w="600"/>
        <w:gridCol w:w="612"/>
        <w:gridCol w:w="744"/>
        <w:gridCol w:w="782"/>
      </w:tblGrid>
      <w:tr w14:paraId="13A9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9976"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33BEA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lang w:val="en-US" w:eastAsia="zh-CN"/>
              </w:rPr>
            </w:pPr>
            <w:r>
              <w:rPr>
                <w:rFonts w:hint="eastAsia" w:ascii="仿宋_GB2312" w:hAnsi="仿宋_GB2312" w:eastAsia="仿宋_GB2312" w:cs="仿宋_GB2312"/>
                <w:b/>
                <w:bCs/>
                <w:sz w:val="21"/>
                <w:szCs w:val="21"/>
              </w:rPr>
              <w:t>固镇县人民医院直线加速器采购项目技术参数及预算价格建议表</w:t>
            </w:r>
          </w:p>
        </w:tc>
      </w:tr>
      <w:tr w14:paraId="45797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E279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7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EF27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使用科室</w:t>
            </w:r>
          </w:p>
        </w:tc>
        <w:tc>
          <w:tcPr>
            <w:tcW w:w="199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D35B0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名称</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AD1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参数</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DD0A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满足品牌及规格型号</w:t>
            </w: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224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A1E5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422D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预算单价</w:t>
            </w: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4261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合计</w:t>
            </w:r>
          </w:p>
        </w:tc>
      </w:tr>
      <w:tr w14:paraId="46C2B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F0E6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24102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新生儿科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2EF8A0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自动听性脑干诱发电位仪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2302E4">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B2284C8">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97CA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28E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4CEB6F">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0C9F1">
            <w:pPr>
              <w:jc w:val="center"/>
              <w:rPr>
                <w:rFonts w:hint="eastAsia" w:ascii="仿宋_GB2312" w:hAnsi="仿宋_GB2312" w:eastAsia="仿宋_GB2312" w:cs="仿宋_GB2312"/>
                <w:b w:val="0"/>
                <w:bCs w:val="0"/>
                <w:i w:val="0"/>
                <w:iCs w:val="0"/>
                <w:color w:val="000000"/>
                <w:sz w:val="24"/>
                <w:szCs w:val="24"/>
                <w:u w:val="none"/>
              </w:rPr>
            </w:pPr>
          </w:p>
        </w:tc>
      </w:tr>
      <w:tr w14:paraId="0C31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440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2E06D7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心内科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2D2CAE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遥测心电监护（一拖八）</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BB14A">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E12349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5FC8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C2D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EDA5A">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997D4C">
            <w:pPr>
              <w:jc w:val="center"/>
              <w:rPr>
                <w:rFonts w:hint="eastAsia" w:ascii="仿宋_GB2312" w:hAnsi="仿宋_GB2312" w:eastAsia="仿宋_GB2312" w:cs="仿宋_GB2312"/>
                <w:b w:val="0"/>
                <w:bCs w:val="0"/>
                <w:i w:val="0"/>
                <w:iCs w:val="0"/>
                <w:color w:val="000000"/>
                <w:sz w:val="24"/>
                <w:szCs w:val="24"/>
                <w:u w:val="none"/>
              </w:rPr>
            </w:pPr>
          </w:p>
        </w:tc>
      </w:tr>
      <w:tr w14:paraId="5536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8B84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156038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康复科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6EA4D4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红外偏振光治疗仪等</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A2600">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0B6EE71">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2A4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7C4F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36045">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F3365">
            <w:pPr>
              <w:jc w:val="center"/>
              <w:rPr>
                <w:rFonts w:hint="eastAsia" w:ascii="仿宋_GB2312" w:hAnsi="仿宋_GB2312" w:eastAsia="仿宋_GB2312" w:cs="仿宋_GB2312"/>
                <w:b w:val="0"/>
                <w:bCs w:val="0"/>
                <w:i w:val="0"/>
                <w:iCs w:val="0"/>
                <w:color w:val="000000"/>
                <w:sz w:val="24"/>
                <w:szCs w:val="24"/>
                <w:u w:val="none"/>
              </w:rPr>
            </w:pPr>
          </w:p>
        </w:tc>
      </w:tr>
      <w:tr w14:paraId="303CC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AA8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756" w:type="dxa"/>
            <w:vMerge w:val="restart"/>
            <w:tcBorders>
              <w:left w:val="single" w:color="auto" w:sz="4" w:space="0"/>
              <w:right w:val="single" w:color="auto" w:sz="4" w:space="0"/>
            </w:tcBorders>
            <w:shd w:val="clear" w:color="auto" w:fill="auto"/>
            <w:vAlign w:val="center"/>
          </w:tcPr>
          <w:p w14:paraId="2ECB5E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耳鼻喉科手术室</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482EB9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耳鸣康复治疗仪</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67737">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56B7510F">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E7E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ABB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FE6E4">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13A735">
            <w:pPr>
              <w:jc w:val="center"/>
              <w:rPr>
                <w:rFonts w:hint="eastAsia" w:ascii="仿宋_GB2312" w:hAnsi="仿宋_GB2312" w:eastAsia="仿宋_GB2312" w:cs="仿宋_GB2312"/>
                <w:b w:val="0"/>
                <w:bCs w:val="0"/>
                <w:i w:val="0"/>
                <w:iCs w:val="0"/>
                <w:color w:val="000000"/>
                <w:sz w:val="24"/>
                <w:szCs w:val="24"/>
                <w:u w:val="none"/>
              </w:rPr>
            </w:pPr>
          </w:p>
        </w:tc>
      </w:tr>
      <w:tr w14:paraId="2A56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DDD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5</w:t>
            </w:r>
          </w:p>
        </w:tc>
        <w:tc>
          <w:tcPr>
            <w:tcW w:w="756" w:type="dxa"/>
            <w:vMerge w:val="continue"/>
            <w:tcBorders>
              <w:left w:val="single" w:color="auto" w:sz="4" w:space="0"/>
              <w:right w:val="single" w:color="auto" w:sz="4" w:space="0"/>
            </w:tcBorders>
            <w:shd w:val="clear" w:color="auto" w:fill="auto"/>
            <w:vAlign w:val="center"/>
          </w:tcPr>
          <w:p w14:paraId="08ADA6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16518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可调试支撑喉镜+喉钳</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E6DAD">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0284A47">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D7A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306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AD6BD">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82447">
            <w:pPr>
              <w:jc w:val="center"/>
              <w:rPr>
                <w:rFonts w:hint="eastAsia" w:ascii="仿宋_GB2312" w:hAnsi="仿宋_GB2312" w:eastAsia="仿宋_GB2312" w:cs="仿宋_GB2312"/>
                <w:b w:val="0"/>
                <w:bCs w:val="0"/>
                <w:i w:val="0"/>
                <w:iCs w:val="0"/>
                <w:color w:val="000000"/>
                <w:sz w:val="24"/>
                <w:szCs w:val="24"/>
                <w:u w:val="none"/>
              </w:rPr>
            </w:pPr>
          </w:p>
        </w:tc>
      </w:tr>
      <w:tr w14:paraId="635C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ABB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6</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7BC0FF73">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72403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戴维式开口器</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02E92">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4A734CCD">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A5F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406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2142C">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EC6A7">
            <w:pPr>
              <w:jc w:val="center"/>
              <w:rPr>
                <w:rFonts w:hint="eastAsia" w:ascii="仿宋_GB2312" w:hAnsi="仿宋_GB2312" w:eastAsia="仿宋_GB2312" w:cs="仿宋_GB2312"/>
                <w:b w:val="0"/>
                <w:bCs w:val="0"/>
                <w:i w:val="0"/>
                <w:iCs w:val="0"/>
                <w:color w:val="000000"/>
                <w:sz w:val="24"/>
                <w:szCs w:val="24"/>
                <w:u w:val="none"/>
              </w:rPr>
            </w:pPr>
          </w:p>
        </w:tc>
      </w:tr>
      <w:tr w14:paraId="0350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9DE1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7</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14BB96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输血科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215B2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生物安全柜</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2F05F">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3B43A0A0">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DE61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0AD2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A06AB3">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F225A">
            <w:pPr>
              <w:jc w:val="center"/>
              <w:rPr>
                <w:rFonts w:hint="eastAsia" w:ascii="仿宋_GB2312" w:hAnsi="仿宋_GB2312" w:eastAsia="仿宋_GB2312" w:cs="仿宋_GB2312"/>
                <w:b w:val="0"/>
                <w:bCs w:val="0"/>
                <w:i w:val="0"/>
                <w:iCs w:val="0"/>
                <w:color w:val="000000"/>
                <w:sz w:val="24"/>
                <w:szCs w:val="24"/>
                <w:u w:val="none"/>
              </w:rPr>
            </w:pPr>
          </w:p>
        </w:tc>
      </w:tr>
      <w:tr w14:paraId="55AF0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54E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8</w:t>
            </w:r>
          </w:p>
        </w:tc>
        <w:tc>
          <w:tcPr>
            <w:tcW w:w="756" w:type="dxa"/>
            <w:vMerge w:val="continue"/>
            <w:tcBorders>
              <w:left w:val="single" w:color="auto" w:sz="4" w:space="0"/>
              <w:right w:val="single" w:color="auto" w:sz="4" w:space="0"/>
            </w:tcBorders>
            <w:shd w:val="clear" w:color="auto" w:fill="auto"/>
            <w:vAlign w:val="center"/>
          </w:tcPr>
          <w:p w14:paraId="219BDD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6B7C9B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血小板保存箱</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4CF0A4">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06627C8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A84C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6D0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28F55">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67151">
            <w:pPr>
              <w:jc w:val="center"/>
              <w:rPr>
                <w:rFonts w:hint="eastAsia" w:ascii="仿宋_GB2312" w:hAnsi="仿宋_GB2312" w:eastAsia="仿宋_GB2312" w:cs="仿宋_GB2312"/>
                <w:b w:val="0"/>
                <w:bCs w:val="0"/>
                <w:i w:val="0"/>
                <w:iCs w:val="0"/>
                <w:color w:val="000000"/>
                <w:sz w:val="24"/>
                <w:szCs w:val="24"/>
                <w:u w:val="none"/>
              </w:rPr>
            </w:pPr>
          </w:p>
        </w:tc>
      </w:tr>
      <w:tr w14:paraId="0924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36B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9</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658E27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125EB6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血小板专用运输箱</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A302A">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6E3D793">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324D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A94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台</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8BE19">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2DA2D">
            <w:pPr>
              <w:jc w:val="center"/>
              <w:rPr>
                <w:rFonts w:hint="eastAsia" w:ascii="仿宋_GB2312" w:hAnsi="仿宋_GB2312" w:eastAsia="仿宋_GB2312" w:cs="仿宋_GB2312"/>
                <w:b w:val="0"/>
                <w:bCs w:val="0"/>
                <w:i w:val="0"/>
                <w:iCs w:val="0"/>
                <w:color w:val="000000"/>
                <w:sz w:val="24"/>
                <w:szCs w:val="24"/>
                <w:u w:val="none"/>
              </w:rPr>
            </w:pPr>
          </w:p>
        </w:tc>
      </w:tr>
      <w:tr w14:paraId="2CF0B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F34EBD">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56" w:type="dxa"/>
            <w:vMerge w:val="restart"/>
            <w:tcBorders>
              <w:top w:val="single" w:color="auto" w:sz="4" w:space="0"/>
              <w:left w:val="single" w:color="auto" w:sz="4" w:space="0"/>
              <w:right w:val="single" w:color="auto" w:sz="4" w:space="0"/>
            </w:tcBorders>
            <w:shd w:val="clear" w:color="auto" w:fill="auto"/>
            <w:vAlign w:val="center"/>
          </w:tcPr>
          <w:p w14:paraId="47A16F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3082DE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可视喉镜</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8F021">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744C9440">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AC4E8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1</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720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把</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9B34E6">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6C572">
            <w:pPr>
              <w:jc w:val="center"/>
              <w:rPr>
                <w:rFonts w:hint="eastAsia" w:ascii="仿宋_GB2312" w:hAnsi="仿宋_GB2312" w:eastAsia="仿宋_GB2312" w:cs="仿宋_GB2312"/>
                <w:b w:val="0"/>
                <w:bCs w:val="0"/>
                <w:i w:val="0"/>
                <w:iCs w:val="0"/>
                <w:color w:val="000000"/>
                <w:sz w:val="24"/>
                <w:szCs w:val="24"/>
                <w:u w:val="none"/>
              </w:rPr>
            </w:pPr>
          </w:p>
        </w:tc>
      </w:tr>
      <w:tr w14:paraId="2C14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D0D3C8">
            <w:pPr>
              <w:keepNext w:val="0"/>
              <w:keepLines w:val="0"/>
              <w:widowControl/>
              <w:suppressLineNumbers w:val="0"/>
              <w:jc w:val="center"/>
              <w:textAlignment w:val="center"/>
              <w:rPr>
                <w:rFonts w:hint="default" w:ascii="仿宋_GB2312" w:hAnsi="仿宋_GB2312" w:eastAsia="仿宋_GB2312" w:cs="仿宋_GB2312"/>
                <w:b w:val="0"/>
                <w:bCs w:val="0"/>
                <w:i w:val="0"/>
                <w:iCs w:val="0"/>
                <w:color w:val="000000"/>
                <w:kern w:val="0"/>
                <w:sz w:val="24"/>
                <w:szCs w:val="24"/>
                <w:u w:val="none"/>
                <w:lang w:val="en-US" w:eastAsia="zh-CN" w:bidi="ar"/>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756" w:type="dxa"/>
            <w:vMerge w:val="continue"/>
            <w:tcBorders>
              <w:left w:val="single" w:color="auto" w:sz="4" w:space="0"/>
              <w:bottom w:val="single" w:color="auto" w:sz="4" w:space="0"/>
              <w:right w:val="single" w:color="auto" w:sz="4" w:space="0"/>
            </w:tcBorders>
            <w:shd w:val="clear" w:color="auto" w:fill="auto"/>
            <w:vAlign w:val="center"/>
          </w:tcPr>
          <w:p w14:paraId="29C3E551">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p>
        </w:tc>
        <w:tc>
          <w:tcPr>
            <w:tcW w:w="1992" w:type="dxa"/>
            <w:tcBorders>
              <w:top w:val="single" w:color="auto" w:sz="4" w:space="0"/>
              <w:left w:val="single" w:color="auto" w:sz="4" w:space="0"/>
              <w:bottom w:val="single" w:color="auto" w:sz="4" w:space="0"/>
              <w:right w:val="single" w:color="auto" w:sz="4" w:space="0"/>
            </w:tcBorders>
            <w:shd w:val="clear" w:color="auto" w:fill="auto"/>
            <w:vAlign w:val="center"/>
          </w:tcPr>
          <w:p w14:paraId="79B5E2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2"/>
                <w:sz w:val="24"/>
                <w:szCs w:val="24"/>
                <w:u w:val="none"/>
                <w:lang w:val="en-US" w:eastAsia="zh-CN" w:bidi="ar-SA"/>
              </w:rPr>
            </w:pPr>
            <w:r>
              <w:rPr>
                <w:rFonts w:hint="eastAsia" w:ascii="仿宋_GB2312" w:hAnsi="仿宋_GB2312" w:eastAsia="仿宋_GB2312" w:cs="仿宋_GB2312"/>
                <w:b w:val="0"/>
                <w:bCs w:val="0"/>
                <w:i w:val="0"/>
                <w:iCs w:val="0"/>
                <w:color w:val="000000"/>
                <w:kern w:val="0"/>
                <w:sz w:val="24"/>
                <w:szCs w:val="24"/>
                <w:u w:val="none"/>
                <w:lang w:val="en-US" w:eastAsia="zh-CN" w:bidi="ar"/>
              </w:rPr>
              <w:t>电动气压翻身床垫</w:t>
            </w:r>
          </w:p>
        </w:tc>
        <w:tc>
          <w:tcPr>
            <w:tcW w:w="25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BF18AB">
            <w:pPr>
              <w:jc w:val="center"/>
              <w:rPr>
                <w:rFonts w:hint="eastAsia" w:ascii="仿宋_GB2312" w:hAnsi="仿宋_GB2312" w:eastAsia="仿宋_GB2312" w:cs="仿宋_GB2312"/>
                <w:b w:val="0"/>
                <w:bCs w:val="0"/>
                <w:i w:val="0"/>
                <w:iCs w:val="0"/>
                <w:color w:val="000000"/>
                <w:sz w:val="24"/>
                <w:szCs w:val="24"/>
                <w:u w:val="none"/>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center"/>
          </w:tcPr>
          <w:p w14:paraId="69915C4A">
            <w:pPr>
              <w:jc w:val="center"/>
              <w:rPr>
                <w:rFonts w:hint="eastAsia" w:ascii="仿宋_GB2312" w:hAnsi="仿宋_GB2312" w:eastAsia="仿宋_GB2312" w:cs="仿宋_GB2312"/>
                <w:b w:val="0"/>
                <w:bCs w:val="0"/>
                <w:i w:val="0"/>
                <w:iCs w:val="0"/>
                <w:color w:val="000000"/>
                <w:sz w:val="24"/>
                <w:szCs w:val="24"/>
                <w:u w:val="none"/>
              </w:rPr>
            </w:pPr>
          </w:p>
        </w:tc>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9A1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3</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9E02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lang w:val="en-US" w:eastAsia="zh-CN"/>
              </w:rPr>
            </w:pPr>
            <w:r>
              <w:rPr>
                <w:rFonts w:hint="eastAsia" w:ascii="仿宋_GB2312" w:hAnsi="仿宋_GB2312" w:eastAsia="仿宋_GB2312" w:cs="仿宋_GB2312"/>
                <w:b w:val="0"/>
                <w:bCs w:val="0"/>
                <w:i w:val="0"/>
                <w:iCs w:val="0"/>
                <w:color w:val="000000"/>
                <w:kern w:val="0"/>
                <w:sz w:val="24"/>
                <w:szCs w:val="24"/>
                <w:u w:val="none"/>
                <w:lang w:val="en-US" w:eastAsia="zh-CN" w:bidi="ar"/>
              </w:rPr>
              <w:t>套</w:t>
            </w:r>
          </w:p>
        </w:tc>
        <w:tc>
          <w:tcPr>
            <w:tcW w:w="7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0CDD0">
            <w:pPr>
              <w:jc w:val="center"/>
              <w:rPr>
                <w:rFonts w:hint="eastAsia" w:ascii="仿宋_GB2312" w:hAnsi="仿宋_GB2312" w:eastAsia="仿宋_GB2312" w:cs="仿宋_GB2312"/>
                <w:b w:val="0"/>
                <w:bCs w:val="0"/>
                <w:i w:val="0"/>
                <w:iCs w:val="0"/>
                <w:color w:val="000000" w:themeColor="text1"/>
                <w:sz w:val="24"/>
                <w:szCs w:val="24"/>
                <w:highlight w:val="none"/>
                <w:u w:val="none"/>
                <w:lang w:val="en-US" w:eastAsia="zh-CN"/>
                <w14:textFill>
                  <w14:solidFill>
                    <w14:schemeClr w14:val="tx1"/>
                  </w14:solidFill>
                </w14:textFill>
              </w:rPr>
            </w:pPr>
          </w:p>
        </w:tc>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FF6F2">
            <w:pPr>
              <w:jc w:val="center"/>
              <w:rPr>
                <w:rFonts w:hint="eastAsia" w:ascii="仿宋_GB2312" w:hAnsi="仿宋_GB2312" w:eastAsia="仿宋_GB2312" w:cs="仿宋_GB2312"/>
                <w:b w:val="0"/>
                <w:bCs w:val="0"/>
                <w:i w:val="0"/>
                <w:iCs w:val="0"/>
                <w:color w:val="000000"/>
                <w:sz w:val="24"/>
                <w:szCs w:val="24"/>
                <w:u w:val="none"/>
              </w:rPr>
            </w:pPr>
          </w:p>
        </w:tc>
      </w:tr>
    </w:tbl>
    <w:p w14:paraId="0C183916">
      <w:pPr>
        <w:rPr>
          <w:rFonts w:hint="eastAsia"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02943"/>
    <w:rsid w:val="20CD4389"/>
    <w:rsid w:val="252112AB"/>
    <w:rsid w:val="377C6B91"/>
    <w:rsid w:val="3FE32204"/>
    <w:rsid w:val="4AD11442"/>
    <w:rsid w:val="50B32A68"/>
    <w:rsid w:val="68F51EFB"/>
    <w:rsid w:val="71AA576B"/>
    <w:rsid w:val="73F37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340</Characters>
  <Lines>0</Lines>
  <Paragraphs>0</Paragraphs>
  <TotalTime>2</TotalTime>
  <ScaleCrop>false</ScaleCrop>
  <LinksUpToDate>false</LinksUpToDate>
  <CharactersWithSpaces>340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2025-02-05T08:32:00Z</dcterms:created>
  <dc:creator>ThinkPad</dc:creator>
  <cp:lastModifiedBy>司永雨</cp:lastModifiedBy>
  <dcterms:modified xsi:type="dcterms:W3CDTF">2025-09-19T06:36:59Z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eyJoZGlkIjoiZDMxNTZmYzIxN2M5MmY3MWNhZDA4ZGE4YTlmNDg4ODUiLCJ1c2VySWQiOiI0MTI0MzQ4NzQifQ==</vt:lpwstr>
  </property>
  <property fmtid="{D5CDD505-2E9C-101B-9397-08002B2CF9AE}" pid="4" name="ICV">
    <vt:lpwstr>9AD33326DFBB4FB6BDC2356E713369F4_12</vt:lpwstr>
  </property>
</Properties>
</file>