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A9158">
      <w:pPr>
        <w:pStyle w:val="6"/>
        <w:spacing w:before="0" w:beforeAutospacing="0" w:after="0" w:afterAutospacing="0" w:line="600" w:lineRule="exact"/>
        <w:ind w:firstLine="960" w:firstLineChars="300"/>
        <w:jc w:val="both"/>
        <w:rPr>
          <w:rFonts w:hint="eastAsia" w:ascii="仿宋_GB2312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color w:val="auto"/>
          <w:kern w:val="2"/>
          <w:sz w:val="32"/>
          <w:szCs w:val="32"/>
          <w:lang w:val="en-US" w:eastAsia="zh-CN" w:bidi="ar-SA"/>
        </w:rPr>
        <w:t>2024年度“</w:t>
      </w:r>
      <w:r>
        <w:rPr>
          <w:rFonts w:hint="eastAsia" w:ascii="仿宋_GB2312" w:hAnsi="楷体" w:eastAsia="仿宋_GB2312" w:cs="宋体"/>
          <w:kern w:val="0"/>
          <w:sz w:val="32"/>
          <w:lang w:val="en-US" w:eastAsia="zh-CN"/>
        </w:rPr>
        <w:t>全县应急广播建设运行维护</w:t>
      </w:r>
      <w:r>
        <w:rPr>
          <w:rFonts w:hint="eastAsia" w:ascii="仿宋_GB2312" w:eastAsia="仿宋_GB2312" w:cs="宋体"/>
          <w:color w:val="auto"/>
          <w:kern w:val="2"/>
          <w:sz w:val="32"/>
          <w:szCs w:val="32"/>
          <w:lang w:val="en-US" w:eastAsia="zh-CN" w:bidi="ar-SA"/>
        </w:rPr>
        <w:t>”项目</w:t>
      </w:r>
    </w:p>
    <w:p w14:paraId="66224758">
      <w:pPr>
        <w:pStyle w:val="6"/>
        <w:spacing w:before="0" w:beforeAutospacing="0" w:after="0" w:afterAutospacing="0" w:line="600" w:lineRule="exact"/>
        <w:ind w:firstLine="3187" w:firstLineChars="996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绩效评价报告</w:t>
      </w:r>
    </w:p>
    <w:p w14:paraId="01D30C40">
      <w:pPr>
        <w:pStyle w:val="6"/>
        <w:spacing w:before="0" w:beforeAutospacing="0" w:after="0" w:afterAutospacing="0" w:line="600" w:lineRule="exact"/>
        <w:ind w:firstLine="627" w:firstLineChars="196"/>
        <w:jc w:val="both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一、项目基本情况</w:t>
      </w:r>
    </w:p>
    <w:p w14:paraId="33B40BD9">
      <w:pPr>
        <w:pStyle w:val="6"/>
        <w:spacing w:before="0" w:beforeAutospacing="0" w:after="0" w:afterAutospacing="0" w:line="600" w:lineRule="exact"/>
        <w:ind w:firstLine="320" w:firstLineChars="1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bookmarkStart w:id="0" w:name="_Toc6959"/>
      <w:bookmarkStart w:id="1" w:name="_Toc10189"/>
      <w:r>
        <w:rPr>
          <w:rFonts w:hint="eastAsia" w:ascii="仿宋_GB2312" w:hAnsi="仿宋"/>
          <w:color w:val="000000"/>
          <w:sz w:val="32"/>
          <w:szCs w:val="32"/>
        </w:rPr>
        <w:t>（一）项目概况</w:t>
      </w:r>
      <w:bookmarkEnd w:id="0"/>
      <w:bookmarkEnd w:id="1"/>
      <w:bookmarkStart w:id="4" w:name="_GoBack"/>
      <w:bookmarkEnd w:id="4"/>
    </w:p>
    <w:p w14:paraId="6E7E0EA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（1）项目概述：</w:t>
      </w:r>
      <w:r>
        <w:rPr>
          <w:rFonts w:hint="eastAsia" w:ascii="仿宋_GB2312" w:hAnsi="楷体" w:eastAsia="仿宋_GB2312" w:cs="宋体"/>
          <w:kern w:val="0"/>
          <w:sz w:val="32"/>
          <w:lang w:val="en-US" w:eastAsia="zh-CN"/>
        </w:rPr>
        <w:t>全县农村应急广播终端运行维护费</w:t>
      </w:r>
    </w:p>
    <w:p w14:paraId="51663B2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（2）立项依据：</w:t>
      </w:r>
      <w:r>
        <w:rPr>
          <w:rFonts w:hint="eastAsia" w:ascii="仿宋_GB2312" w:hAnsi="楷体" w:eastAsia="仿宋_GB2312" w:cs="宋体"/>
          <w:kern w:val="0"/>
          <w:sz w:val="32"/>
          <w:lang w:val="en-US" w:eastAsia="zh-CN"/>
        </w:rPr>
        <w:t>固政办（2020）27号</w:t>
      </w:r>
    </w:p>
    <w:p w14:paraId="02ABB204">
      <w:pPr>
        <w:widowControl/>
        <w:shd w:val="clear" w:color="auto" w:fill="FFFFFF"/>
        <w:spacing w:line="560" w:lineRule="atLeast"/>
        <w:ind w:firstLine="640" w:firstLineChars="20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（3）实施主体：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固镇县文化旅游体育局</w:t>
      </w:r>
    </w:p>
    <w:p w14:paraId="2EA4CAA6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hAnsi="楷体" w:eastAsia="仿宋_GB2312" w:cs="宋体"/>
          <w:kern w:val="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（4）实施方案：</w:t>
      </w:r>
      <w:r>
        <w:rPr>
          <w:rFonts w:hint="eastAsia" w:ascii="仿宋_GB2312" w:hAnsi="楷体" w:eastAsia="仿宋_GB2312" w:cs="宋体"/>
          <w:kern w:val="0"/>
          <w:sz w:val="32"/>
          <w:lang w:val="en-US" w:eastAsia="zh-CN"/>
        </w:rPr>
        <w:t>按计划节点支付运行维护费</w:t>
      </w:r>
    </w:p>
    <w:p w14:paraId="3667E31D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（5）实施周期：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周期一年</w:t>
      </w:r>
    </w:p>
    <w:p w14:paraId="01C9E445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（6）年度预算安排</w:t>
      </w:r>
    </w:p>
    <w:p w14:paraId="665FFE59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楷体" w:eastAsia="仿宋_GB2312" w:cs="宋体"/>
          <w:kern w:val="0"/>
          <w:sz w:val="32"/>
        </w:rPr>
      </w:pPr>
      <w:r>
        <w:rPr>
          <w:rFonts w:hint="eastAsia" w:ascii="仿宋_GB2312" w:hAnsi="楷体" w:eastAsia="仿宋_GB2312" w:cs="宋体"/>
          <w:kern w:val="0"/>
          <w:sz w:val="32"/>
        </w:rPr>
        <w:t>202</w:t>
      </w:r>
      <w:r>
        <w:rPr>
          <w:rFonts w:hint="eastAsia" w:ascii="仿宋_GB2312" w:hAnsi="楷体" w:eastAsia="仿宋_GB2312" w:cs="宋体"/>
          <w:kern w:val="0"/>
          <w:sz w:val="32"/>
          <w:lang w:val="en-US" w:eastAsia="zh-CN"/>
        </w:rPr>
        <w:t>4</w:t>
      </w:r>
      <w:r>
        <w:rPr>
          <w:rFonts w:hint="eastAsia" w:ascii="仿宋_GB2312" w:hAnsi="楷体" w:eastAsia="仿宋_GB2312" w:cs="宋体"/>
          <w:kern w:val="0"/>
          <w:sz w:val="32"/>
        </w:rPr>
        <w:t>年该项目预算</w:t>
      </w:r>
      <w:r>
        <w:rPr>
          <w:rFonts w:hint="eastAsia" w:ascii="仿宋_GB2312" w:hAnsi="楷体" w:eastAsia="仿宋_GB2312" w:cs="宋体"/>
          <w:kern w:val="0"/>
          <w:sz w:val="32"/>
          <w:lang w:val="en-US" w:eastAsia="zh-CN"/>
        </w:rPr>
        <w:t>70</w:t>
      </w:r>
      <w:r>
        <w:rPr>
          <w:rFonts w:hint="eastAsia" w:ascii="仿宋_GB2312" w:hAnsi="楷体" w:eastAsia="仿宋_GB2312" w:cs="宋体"/>
          <w:kern w:val="0"/>
          <w:sz w:val="32"/>
        </w:rPr>
        <w:t>万元，主要用于</w:t>
      </w:r>
      <w:r>
        <w:rPr>
          <w:rFonts w:hint="eastAsia" w:ascii="仿宋_GB2312" w:hAnsi="楷体" w:eastAsia="仿宋_GB2312" w:cs="宋体"/>
          <w:kern w:val="0"/>
          <w:sz w:val="32"/>
          <w:lang w:val="en-US" w:eastAsia="zh-CN"/>
        </w:rPr>
        <w:t>全县农村应急广播运行</w:t>
      </w:r>
      <w:r>
        <w:rPr>
          <w:rFonts w:hint="eastAsia" w:ascii="仿宋_GB2312" w:hAnsi="楷体" w:eastAsia="仿宋_GB2312" w:cs="宋体"/>
          <w:kern w:val="0"/>
          <w:sz w:val="32"/>
        </w:rPr>
        <w:t>费用等。</w:t>
      </w:r>
    </w:p>
    <w:p w14:paraId="6EB08266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（7）绩效目标和指标</w:t>
      </w:r>
    </w:p>
    <w:p w14:paraId="4A28DFE9">
      <w:pPr>
        <w:widowControl/>
        <w:shd w:val="clear" w:color="auto" w:fill="FFFFFF"/>
        <w:spacing w:line="560" w:lineRule="atLeast"/>
        <w:ind w:firstLine="64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绩效目标：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全县应急广播终端2325个</w:t>
      </w:r>
    </w:p>
    <w:p w14:paraId="0EC6FF6C">
      <w:pPr>
        <w:widowControl/>
        <w:shd w:val="clear" w:color="auto" w:fill="FFFFFF"/>
        <w:spacing w:line="560" w:lineRule="atLeast"/>
        <w:ind w:firstLine="64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数量指标：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政策补助补贴对象数量大于等于2325个</w:t>
      </w:r>
    </w:p>
    <w:p w14:paraId="523FC665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质量指标：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补助资金合规性，严格执行相关法律法规制度</w:t>
      </w:r>
    </w:p>
    <w:p w14:paraId="35ACDCEF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时效指标：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资金支出时效性，及时支付</w:t>
      </w:r>
    </w:p>
    <w:p w14:paraId="694A1146">
      <w:pPr>
        <w:widowControl/>
        <w:shd w:val="clear" w:color="auto" w:fill="FFFFFF"/>
        <w:spacing w:line="560" w:lineRule="atLeast"/>
        <w:ind w:firstLine="64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经济效益指标：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减轻补助补贴对象经济负担的改善明显。</w:t>
      </w:r>
    </w:p>
    <w:p w14:paraId="23496A4C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社会效益指标：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提高群众生活水平，促进和谐社会建设。</w:t>
      </w:r>
    </w:p>
    <w:p w14:paraId="05B10279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可持续影响指标：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补助补贴政策为公共服务，保障人们利益提供长期保障</w:t>
      </w:r>
    </w:p>
    <w:p w14:paraId="2FDC729D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服务对象满意度指标：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服务群众满意度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≧90%</w:t>
      </w:r>
    </w:p>
    <w:p w14:paraId="492E0C8D">
      <w:pPr>
        <w:pStyle w:val="2"/>
        <w:rPr>
          <w:rFonts w:hint="eastAsia" w:ascii="仿宋" w:hAnsi="仿宋" w:eastAsia="仿宋" w:cs="仿宋"/>
        </w:rPr>
      </w:pPr>
    </w:p>
    <w:p w14:paraId="472F59FE">
      <w:pPr>
        <w:numPr>
          <w:ilvl w:val="0"/>
          <w:numId w:val="1"/>
        </w:num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项目绩效目标</w:t>
      </w:r>
    </w:p>
    <w:p w14:paraId="50C265AF">
      <w:pPr>
        <w:pStyle w:val="6"/>
        <w:spacing w:before="0" w:beforeAutospacing="0" w:after="0" w:afterAutospacing="0" w:line="600" w:lineRule="exact"/>
        <w:ind w:firstLine="627" w:firstLineChars="196"/>
        <w:jc w:val="both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2024年已完成全县应急广播建设运行维护项目工作。       </w:t>
      </w:r>
    </w:p>
    <w:p w14:paraId="0154070C">
      <w:pPr>
        <w:pStyle w:val="6"/>
        <w:spacing w:before="0" w:beforeAutospacing="0" w:after="0" w:afterAutospacing="0" w:line="600" w:lineRule="exact"/>
        <w:ind w:firstLine="627" w:firstLineChars="196"/>
        <w:jc w:val="both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二、绩效评价工作开展情况</w:t>
      </w:r>
    </w:p>
    <w:p w14:paraId="0419C170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（一）绩效评价目的、对象和范围</w:t>
      </w:r>
    </w:p>
    <w:p w14:paraId="386FDD04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本次评价的目的主要是了解项目资金的使用情况和取得的效果，总结项目管理经验，发现项目管理存在的问题，进一步加强和规范项目资金管理，完善项目和资金管理办法，指导预算编制和申报绩效目标、优化财政支出结构提供决策参考和依据。</w:t>
      </w:r>
    </w:p>
    <w:p w14:paraId="16A4778E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本次评价的对象和范围是我局20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全县应急广播建设运行维护</w:t>
      </w:r>
      <w:r>
        <w:rPr>
          <w:rFonts w:hint="eastAsia" w:ascii="仿宋_GB2312" w:hAnsi="仿宋"/>
          <w:color w:val="000000"/>
          <w:sz w:val="32"/>
          <w:szCs w:val="32"/>
        </w:rPr>
        <w:t>项目和涉及项目管理、资金管理的部门和实施单位。</w:t>
      </w:r>
    </w:p>
    <w:p w14:paraId="65A7AE75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（二）绩效评价原则、评价指标体系、评价方法、评价标准</w:t>
      </w:r>
    </w:p>
    <w:p w14:paraId="3D0912E4">
      <w:pPr>
        <w:tabs>
          <w:tab w:val="left" w:pos="500"/>
        </w:tabs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此次评价原则是，一是坚持真实、科学、公正的原则；二是坚持综合绩效评价的原则;三是坚持定量分析与定性分析的原则;四是坚持绩效评价与项目支出管理相结合的原则; 五是坚持绩效评价贯穿于事前、事中、事后的原则。</w:t>
      </w:r>
    </w:p>
    <w:p w14:paraId="597B59F1">
      <w:pPr>
        <w:tabs>
          <w:tab w:val="left" w:pos="500"/>
        </w:tabs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此次评价指标体系整体框架由3级指标组成，共设置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/>
          <w:color w:val="000000"/>
          <w:sz w:val="32"/>
          <w:szCs w:val="32"/>
        </w:rPr>
        <w:t>个一级指标、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/>
          <w:color w:val="000000"/>
          <w:sz w:val="32"/>
          <w:szCs w:val="32"/>
        </w:rPr>
        <w:t>个二级指标，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/>
          <w:color w:val="000000"/>
          <w:sz w:val="32"/>
          <w:szCs w:val="32"/>
        </w:rPr>
        <w:t xml:space="preserve"> 个三级指标。其中“决策”指标分别为项目立项、绩效目标和资金投入。“过程”指标分为资金管理、组织实施。“产出”指标产出数量、产出质量、产出时效、产出成本。“效益”指标分为项目效益的实施效益和满意度。</w:t>
      </w:r>
    </w:p>
    <w:p w14:paraId="23C9ED86">
      <w:pPr>
        <w:tabs>
          <w:tab w:val="left" w:pos="500"/>
        </w:tabs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此次绩效评价采用定量与定性相结合、项目实施单位自评与我局开展绩效自评时，要依据所设置的定量和定性指标对项目绩效进行评价计分（百分制），根据评分结果评为优秀（90-100分）、良好（80-89分）、合格（60-79分）、不合格（60分以下）四个级别。</w:t>
      </w:r>
    </w:p>
    <w:p w14:paraId="40EF0A91">
      <w:pPr>
        <w:pStyle w:val="6"/>
        <w:numPr>
          <w:ilvl w:val="0"/>
          <w:numId w:val="2"/>
        </w:numPr>
        <w:spacing w:before="0" w:beforeAutospacing="0" w:after="0" w:afterAutospacing="0" w:line="600" w:lineRule="exact"/>
        <w:ind w:left="0" w:leftChars="0" w:firstLine="640" w:firstLineChars="200"/>
        <w:jc w:val="both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综合评价情况及评价结论</w:t>
      </w:r>
    </w:p>
    <w:p w14:paraId="12E1CC22">
      <w:pPr>
        <w:tabs>
          <w:tab w:val="left" w:pos="500"/>
        </w:tabs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hAnsi="仿宋"/>
          <w:color w:val="000000"/>
          <w:sz w:val="32"/>
          <w:szCs w:val="32"/>
        </w:rPr>
        <w:t>（一）完成情况</w:t>
      </w:r>
    </w:p>
    <w:p w14:paraId="1765BC26">
      <w:pPr>
        <w:tabs>
          <w:tab w:val="left" w:pos="500"/>
        </w:tabs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202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/>
          <w:color w:val="000000"/>
          <w:sz w:val="32"/>
          <w:szCs w:val="32"/>
        </w:rPr>
        <w:t xml:space="preserve"> 年度固镇县文化旅游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体育</w:t>
      </w:r>
      <w:r>
        <w:rPr>
          <w:rFonts w:hint="eastAsia" w:ascii="仿宋_GB2312" w:hAnsi="仿宋"/>
          <w:color w:val="000000"/>
          <w:sz w:val="32"/>
          <w:szCs w:val="32"/>
        </w:rPr>
        <w:t>局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全县应急广播建设运行维护项目</w:t>
      </w:r>
      <w:r>
        <w:rPr>
          <w:rFonts w:hint="eastAsia" w:ascii="仿宋_GB2312" w:hAnsi="仿宋"/>
          <w:color w:val="000000"/>
          <w:sz w:val="32"/>
          <w:szCs w:val="32"/>
        </w:rPr>
        <w:t>主要绩效目标完成情况见下表：</w:t>
      </w:r>
    </w:p>
    <w:tbl>
      <w:tblPr>
        <w:tblStyle w:val="7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925"/>
        <w:gridCol w:w="1761"/>
        <w:gridCol w:w="1761"/>
        <w:gridCol w:w="1761"/>
      </w:tblGrid>
      <w:tr w14:paraId="1ACE2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903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48B142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指标名称</w:t>
            </w:r>
          </w:p>
          <w:p w14:paraId="5F0DC3A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0E0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年度指标值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4F0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实际完成值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B78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是否完成</w:t>
            </w:r>
          </w:p>
        </w:tc>
      </w:tr>
      <w:tr w14:paraId="2726C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3C4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数量指标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7FCC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政策补助补贴对象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248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32"/>
                <w:szCs w:val="32"/>
                <w:lang w:val="en-US" w:eastAsia="zh-CN"/>
              </w:rPr>
              <w:t>2325人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3DCA">
            <w:pPr>
              <w:widowControl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2325人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E10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</w:p>
        </w:tc>
      </w:tr>
      <w:tr w14:paraId="2ED1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D05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质量指标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D0D1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补助补贴支出合规性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7E9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8"/>
                <w:szCs w:val="28"/>
                <w:lang w:val="en-US" w:eastAsia="zh-CN"/>
              </w:rPr>
              <w:t>严格执行相关财务法规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66CF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00000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224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</w:p>
        </w:tc>
      </w:tr>
      <w:tr w14:paraId="08E0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8A8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时效指标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BD6D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资金支出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时效性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DCC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按照预算执行进度执法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630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达到预期指标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C9E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</w:p>
        </w:tc>
      </w:tr>
      <w:tr w14:paraId="0F8F4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F6A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成本指标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9D40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项目总成本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CA44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70万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33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588000万元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8CE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</w:p>
        </w:tc>
      </w:tr>
      <w:tr w14:paraId="2EA7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C41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社会效益指标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1603">
            <w:pPr>
              <w:widowControl/>
              <w:jc w:val="left"/>
              <w:textAlignment w:val="center"/>
              <w:rPr>
                <w:rFonts w:hint="default" w:ascii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对减轻补助补贴对象经济负担的改善或影响程度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D3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影响程度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明显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D80B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达到预期指标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AD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 w14:paraId="43B28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0DC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可持续影响指标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0DBA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补助补贴政策为公共服务、保障人民利益提供长期保障续影响程度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1C6D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影响程度较高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BD73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达到预期指标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D6C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</w:p>
        </w:tc>
      </w:tr>
      <w:tr w14:paraId="728D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976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服务对满意度指标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C807">
            <w:pPr>
              <w:widowControl/>
              <w:jc w:val="left"/>
              <w:textAlignment w:val="center"/>
              <w:rPr>
                <w:rFonts w:hint="default" w:ascii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公众满意度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F61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 w:val="28"/>
                <w:szCs w:val="28"/>
              </w:rPr>
              <w:t>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90%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A7B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sz w:val="28"/>
                <w:szCs w:val="28"/>
              </w:rPr>
              <w:t>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90%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679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</w:t>
            </w:r>
          </w:p>
        </w:tc>
      </w:tr>
    </w:tbl>
    <w:p w14:paraId="6AAE3FF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经评价，主要绩效目标及时完成。</w:t>
      </w:r>
    </w:p>
    <w:p w14:paraId="6333BBE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（二）评价情况及结论</w:t>
      </w:r>
    </w:p>
    <w:tbl>
      <w:tblPr>
        <w:tblStyle w:val="8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55"/>
        <w:gridCol w:w="1470"/>
        <w:gridCol w:w="1440"/>
        <w:gridCol w:w="1545"/>
        <w:gridCol w:w="1133"/>
      </w:tblGrid>
      <w:tr w14:paraId="7ACA9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50" w:type="dxa"/>
            <w:noWrap w:val="0"/>
            <w:vAlign w:val="center"/>
          </w:tcPr>
          <w:p w14:paraId="56D97BF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1455" w:type="dxa"/>
            <w:noWrap w:val="0"/>
            <w:vAlign w:val="center"/>
          </w:tcPr>
          <w:p w14:paraId="689D75C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决策指标</w:t>
            </w:r>
          </w:p>
        </w:tc>
        <w:tc>
          <w:tcPr>
            <w:tcW w:w="1470" w:type="dxa"/>
            <w:noWrap w:val="0"/>
            <w:vAlign w:val="center"/>
          </w:tcPr>
          <w:p w14:paraId="357F2D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过程指标</w:t>
            </w:r>
          </w:p>
        </w:tc>
        <w:tc>
          <w:tcPr>
            <w:tcW w:w="1440" w:type="dxa"/>
            <w:noWrap w:val="0"/>
            <w:vAlign w:val="center"/>
          </w:tcPr>
          <w:p w14:paraId="3F39122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产出指标</w:t>
            </w:r>
          </w:p>
        </w:tc>
        <w:tc>
          <w:tcPr>
            <w:tcW w:w="1545" w:type="dxa"/>
            <w:noWrap w:val="0"/>
            <w:vAlign w:val="center"/>
          </w:tcPr>
          <w:p w14:paraId="0093C7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效益指标</w:t>
            </w:r>
          </w:p>
        </w:tc>
        <w:tc>
          <w:tcPr>
            <w:tcW w:w="1133" w:type="dxa"/>
            <w:noWrap w:val="0"/>
            <w:vAlign w:val="center"/>
          </w:tcPr>
          <w:p w14:paraId="0E94EB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得分</w:t>
            </w:r>
          </w:p>
        </w:tc>
      </w:tr>
      <w:tr w14:paraId="59907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50" w:type="dxa"/>
            <w:noWrap w:val="0"/>
            <w:vAlign w:val="center"/>
          </w:tcPr>
          <w:p w14:paraId="5C50BA0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标准分值</w:t>
            </w:r>
          </w:p>
        </w:tc>
        <w:tc>
          <w:tcPr>
            <w:tcW w:w="1455" w:type="dxa"/>
            <w:noWrap w:val="0"/>
            <w:vAlign w:val="center"/>
          </w:tcPr>
          <w:p w14:paraId="5107AFC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470" w:type="dxa"/>
            <w:noWrap w:val="0"/>
            <w:vAlign w:val="center"/>
          </w:tcPr>
          <w:p w14:paraId="55C9624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54AA2AD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1545" w:type="dxa"/>
            <w:noWrap w:val="0"/>
            <w:vAlign w:val="center"/>
          </w:tcPr>
          <w:p w14:paraId="4B55B9F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1133" w:type="dxa"/>
            <w:noWrap w:val="0"/>
            <w:vAlign w:val="center"/>
          </w:tcPr>
          <w:p w14:paraId="712AED5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</w:t>
            </w:r>
          </w:p>
        </w:tc>
      </w:tr>
      <w:tr w14:paraId="041C0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0" w:type="dxa"/>
            <w:noWrap w:val="0"/>
            <w:vAlign w:val="center"/>
          </w:tcPr>
          <w:p w14:paraId="2EA4C57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评价分值</w:t>
            </w:r>
          </w:p>
        </w:tc>
        <w:tc>
          <w:tcPr>
            <w:tcW w:w="1455" w:type="dxa"/>
            <w:noWrap w:val="0"/>
            <w:vAlign w:val="center"/>
          </w:tcPr>
          <w:p w14:paraId="3C71B16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470" w:type="dxa"/>
            <w:noWrap w:val="0"/>
            <w:vAlign w:val="center"/>
          </w:tcPr>
          <w:p w14:paraId="3907149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3893C39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1545" w:type="dxa"/>
            <w:noWrap w:val="0"/>
            <w:vAlign w:val="center"/>
          </w:tcPr>
          <w:p w14:paraId="3D1AA8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1133" w:type="dxa"/>
            <w:noWrap w:val="0"/>
            <w:vAlign w:val="center"/>
          </w:tcPr>
          <w:p w14:paraId="045A284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1BEB30D9">
      <w:pPr>
        <w:spacing w:line="560" w:lineRule="exact"/>
        <w:ind w:firstLine="641"/>
        <w:jc w:val="left"/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/>
          <w:color w:val="000000"/>
          <w:sz w:val="32"/>
          <w:szCs w:val="32"/>
        </w:rPr>
        <w:t>该项目绩效得分为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"/>
          <w:color w:val="000000"/>
          <w:sz w:val="32"/>
          <w:szCs w:val="32"/>
        </w:rPr>
        <w:t>分，综合评价等级为“优”。评价认为，我局通过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全县应急广播建设运行维护项目</w:t>
      </w:r>
      <w:r>
        <w:rPr>
          <w:rFonts w:hint="eastAsia" w:ascii="仿宋_GB2312" w:hAnsi="仿宋"/>
          <w:color w:val="000000"/>
          <w:sz w:val="32"/>
          <w:szCs w:val="32"/>
        </w:rPr>
        <w:t>这一项目，取得的主要成效有：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提高全县公共服务水平和群众生活水平，减轻补助补贴对象经济负担。</w:t>
      </w:r>
    </w:p>
    <w:p w14:paraId="281754F3">
      <w:pPr>
        <w:pStyle w:val="6"/>
        <w:spacing w:before="0" w:beforeAutospacing="0" w:after="0" w:afterAutospacing="0" w:line="600" w:lineRule="exact"/>
        <w:ind w:firstLine="627" w:firstLineChars="196"/>
        <w:jc w:val="both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四、绩效评价指标分析</w:t>
      </w:r>
    </w:p>
    <w:p w14:paraId="10DDCD0A">
      <w:pPr>
        <w:tabs>
          <w:tab w:val="left" w:pos="500"/>
        </w:tabs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202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/>
          <w:color w:val="000000"/>
          <w:sz w:val="32"/>
          <w:szCs w:val="32"/>
        </w:rPr>
        <w:t>年固镇县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文化旅游体育局</w:t>
      </w:r>
      <w:r>
        <w:rPr>
          <w:rFonts w:hint="eastAsia" w:ascii="仿宋_GB2312" w:hAnsi="仿宋"/>
          <w:color w:val="000000"/>
          <w:sz w:val="32"/>
          <w:szCs w:val="32"/>
        </w:rPr>
        <w:t>局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全县应急广播建设运行维护项目</w:t>
      </w:r>
      <w:r>
        <w:rPr>
          <w:rFonts w:hint="eastAsia" w:ascii="仿宋_GB2312" w:hAnsi="仿宋"/>
          <w:color w:val="000000"/>
          <w:sz w:val="32"/>
          <w:szCs w:val="32"/>
        </w:rPr>
        <w:t>绩效评价指标体系共设置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/>
          <w:color w:val="000000"/>
          <w:sz w:val="32"/>
          <w:szCs w:val="32"/>
        </w:rPr>
        <w:t>个一级指标、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/>
          <w:color w:val="000000"/>
          <w:sz w:val="32"/>
          <w:szCs w:val="32"/>
        </w:rPr>
        <w:t>个二级指标，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/>
          <w:color w:val="000000"/>
          <w:sz w:val="32"/>
          <w:szCs w:val="32"/>
        </w:rPr>
        <w:t xml:space="preserve"> 个三级指标，相关指标得分分析详见下表：</w:t>
      </w:r>
    </w:p>
    <w:p w14:paraId="0BCF2E1E">
      <w:pPr>
        <w:tabs>
          <w:tab w:val="left" w:pos="500"/>
        </w:tabs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</w:p>
    <w:p w14:paraId="0EB2128A">
      <w:pPr>
        <w:tabs>
          <w:tab w:val="left" w:pos="500"/>
        </w:tabs>
        <w:spacing w:line="560" w:lineRule="exact"/>
        <w:jc w:val="both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文旅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体</w:t>
      </w:r>
      <w:r>
        <w:rPr>
          <w:rFonts w:hint="eastAsia" w:ascii="仿宋_GB2312" w:hAnsi="仿宋"/>
          <w:color w:val="000000"/>
          <w:sz w:val="32"/>
          <w:szCs w:val="32"/>
        </w:rPr>
        <w:t>局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全县应急广播建设运行维护项目</w:t>
      </w:r>
      <w:r>
        <w:rPr>
          <w:rFonts w:hint="eastAsia" w:ascii="仿宋_GB2312" w:hAnsi="仿宋"/>
          <w:color w:val="000000"/>
          <w:sz w:val="32"/>
          <w:szCs w:val="32"/>
        </w:rPr>
        <w:t>绩效评价指标体系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77"/>
        <w:gridCol w:w="1584"/>
        <w:gridCol w:w="3883"/>
        <w:gridCol w:w="953"/>
      </w:tblGrid>
      <w:tr w14:paraId="375D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25" w:type="dxa"/>
            <w:shd w:val="clear" w:color="auto" w:fill="FFFFFF"/>
            <w:noWrap w:val="0"/>
            <w:vAlign w:val="center"/>
          </w:tcPr>
          <w:p w14:paraId="33D776A4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55577D1F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7EF63C73">
            <w:pPr>
              <w:widowControl/>
              <w:spacing w:line="0" w:lineRule="atLeast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评价内容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26747490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评价情况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03D374B2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14:paraId="4281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825" w:type="dxa"/>
            <w:vMerge w:val="restart"/>
            <w:shd w:val="clear" w:color="auto" w:fill="FFFFFF"/>
            <w:noWrap w:val="0"/>
            <w:vAlign w:val="center"/>
          </w:tcPr>
          <w:p w14:paraId="5066339B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决策</w:t>
            </w:r>
          </w:p>
          <w:p w14:paraId="25FA444E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（20分） </w:t>
            </w:r>
          </w:p>
        </w:tc>
        <w:tc>
          <w:tcPr>
            <w:tcW w:w="1577" w:type="dxa"/>
            <w:vMerge w:val="restart"/>
            <w:shd w:val="clear" w:color="auto" w:fill="FFFFFF"/>
            <w:noWrap w:val="0"/>
            <w:vAlign w:val="center"/>
          </w:tcPr>
          <w:p w14:paraId="4F449A76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项目立项 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58BCB719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立项依据充分性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1CB2A0A1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项目立项依据充分，符合法律法规、相关政策、发展规划以及部门职责。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3691654F"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06C0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2DAFD14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vMerge w:val="continue"/>
            <w:shd w:val="clear" w:color="auto" w:fill="FFFFFF"/>
            <w:noWrap w:val="0"/>
            <w:vAlign w:val="center"/>
          </w:tcPr>
          <w:p w14:paraId="7999CA2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33833371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立项程序规范性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2EC9BD65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项目与部门职能密切相关、按照规定的程序申请设立，经过集体决策。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7672E8B6"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3717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2742B32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498EECB0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绩效目标 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76AE6BAC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绩效目标合理性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0018BFF6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项目所设定的绩效目标依据充分，符合客观实际，用以反映和考核项目绩效目标与项目实施的情况。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02857401"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5778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29C9DDFD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1FF033A5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绩效目标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6FF7D6C3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绩效指标明确性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296673AA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依据绩效目标设定的绩效指标清晰、细化、可衡量等，用以反映和考核项目绩效目标的明细化情况。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38E26F8C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419A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60AF412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shd w:val="clear" w:color="auto" w:fill="FFFFFF"/>
            <w:noWrap w:val="0"/>
            <w:vAlign w:val="center"/>
          </w:tcPr>
          <w:p w14:paraId="51E5A24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资金投入</w:t>
            </w:r>
          </w:p>
          <w:p w14:paraId="741874F4"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6FC4ED18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预算编制科学性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7C3E8046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项目预算编制经过科学论证、有明确标准，资金额度与年度目标相适应，真实反映和考核项目预算编制的科学性、合理性情况。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0A17CD32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6E38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7A762A5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vMerge w:val="continue"/>
            <w:shd w:val="clear" w:color="auto" w:fill="FFFFFF"/>
            <w:noWrap w:val="0"/>
            <w:vAlign w:val="center"/>
          </w:tcPr>
          <w:p w14:paraId="7DC789B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57DF0DEC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资金分配</w:t>
            </w:r>
          </w:p>
          <w:p w14:paraId="66455748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合理性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076719F2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项目预算资金分配有测算依据，真实反映和考核项目预算资金分配的科学性、合理性情况。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4C0B1B1B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4491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825" w:type="dxa"/>
            <w:vMerge w:val="restart"/>
            <w:shd w:val="clear" w:color="auto" w:fill="FFFFFF"/>
            <w:noWrap w:val="0"/>
            <w:vAlign w:val="center"/>
          </w:tcPr>
          <w:p w14:paraId="0DEBA196"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过程</w:t>
            </w:r>
          </w:p>
          <w:p w14:paraId="75345301"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（20分）　</w:t>
            </w:r>
          </w:p>
        </w:tc>
        <w:tc>
          <w:tcPr>
            <w:tcW w:w="1577" w:type="dxa"/>
            <w:vMerge w:val="restart"/>
            <w:shd w:val="clear" w:color="auto" w:fill="FFFFFF"/>
            <w:noWrap w:val="0"/>
            <w:vAlign w:val="center"/>
          </w:tcPr>
          <w:p w14:paraId="4A5FE15F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资金管理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483C89B8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资金到位率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47F8DEE3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实际到位资金与预算资金的比率为100%。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6A660026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507C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13737E3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vMerge w:val="continue"/>
            <w:shd w:val="clear" w:color="auto" w:fill="FFFFFF"/>
            <w:noWrap w:val="0"/>
            <w:vAlign w:val="center"/>
          </w:tcPr>
          <w:p w14:paraId="60FF526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7AE158E8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资金拨付及时性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3023D8F5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项目资金按照依法依规及时拨付。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03AA1BD1">
            <w:pPr>
              <w:widowControl/>
              <w:spacing w:line="0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333A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55C3A3B4"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shd w:val="clear" w:color="auto" w:fill="FFFFFF"/>
            <w:noWrap w:val="0"/>
            <w:vAlign w:val="center"/>
          </w:tcPr>
          <w:p w14:paraId="6AEF3687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资金管理</w:t>
            </w:r>
          </w:p>
          <w:p w14:paraId="29CDA06E"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12DB4AE6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预算执行率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24748B0D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项目预算资金按照计划执行，预算执行率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%。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1001585D">
            <w:pPr>
              <w:widowControl/>
              <w:spacing w:line="0" w:lineRule="atLeas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06CD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7DC1CEC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vMerge w:val="continue"/>
            <w:shd w:val="clear" w:color="auto" w:fill="FFFFFF"/>
            <w:noWrap w:val="0"/>
            <w:vAlign w:val="center"/>
          </w:tcPr>
          <w:p w14:paraId="7F4BAE2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6FDDA828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资金使用</w:t>
            </w:r>
          </w:p>
          <w:p w14:paraId="1CAF0CE6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合规性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14C0E654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项目资金使用符合相关的财务管理制度规定。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776FD630">
            <w:pPr>
              <w:widowControl/>
              <w:spacing w:line="0" w:lineRule="atLeas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6293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38C4903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shd w:val="clear" w:color="auto" w:fill="FFFFFF"/>
            <w:noWrap w:val="0"/>
            <w:vAlign w:val="center"/>
          </w:tcPr>
          <w:p w14:paraId="4D571B1D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组织实施</w:t>
            </w:r>
          </w:p>
          <w:p w14:paraId="3A29F180"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400E3BAD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管理制度</w:t>
            </w:r>
          </w:p>
          <w:p w14:paraId="6F2E2ACC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健全性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0CF7F7BC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项目实施财务和业务管理制度基本健全。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370EF429">
            <w:pPr>
              <w:widowControl/>
              <w:spacing w:line="0" w:lineRule="atLeas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679F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4896178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vMerge w:val="continue"/>
            <w:shd w:val="clear" w:color="auto" w:fill="FFFFFF"/>
            <w:noWrap w:val="0"/>
            <w:vAlign w:val="center"/>
          </w:tcPr>
          <w:p w14:paraId="591267D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31DED531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制度执行</w:t>
            </w:r>
          </w:p>
          <w:p w14:paraId="50D0E75E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有效性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70F85758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项目实施符合相关管理规定。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35B17C7A">
            <w:pPr>
              <w:widowControl/>
              <w:spacing w:line="0" w:lineRule="atLeas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49AA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25" w:type="dxa"/>
            <w:vMerge w:val="restart"/>
            <w:shd w:val="clear" w:color="auto" w:fill="FFFFFF"/>
            <w:noWrap w:val="0"/>
            <w:vAlign w:val="center"/>
          </w:tcPr>
          <w:p w14:paraId="76078DD8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产出</w:t>
            </w:r>
          </w:p>
          <w:p w14:paraId="5DD82FB5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（30分）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6936314B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产出数量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60E8CA9A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实际完成率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2785E5D3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项目实施的实际产出数与计划产出数的比率100%。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777B567F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14:paraId="7073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1819E6D1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09FA1033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产出质量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307BE76A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质量达标率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661CDE94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项目完成的质量达标产出数与实际产出数的比率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%。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382F280A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14:paraId="59E2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6B6B7A3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1B4549CA"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产出时效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014D946F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完成及时性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65437FDF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项目实际完成时间与计划完成时间的一致。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275F5DD0">
            <w:pPr>
              <w:widowControl/>
              <w:spacing w:line="0" w:lineRule="atLeas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14:paraId="6E6C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19C778E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7E794D29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产出成本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2EF8BB18"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成本节约率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75378C97">
            <w:pPr>
              <w:widowControl/>
              <w:spacing w:line="0" w:lineRule="atLeast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完成项目计划工作目标的实际节约成本与计划成本比率为10%。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0172B9EF">
            <w:pPr>
              <w:widowControl/>
              <w:spacing w:line="0" w:lineRule="atLeast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14:paraId="70AB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25" w:type="dxa"/>
            <w:vMerge w:val="restart"/>
            <w:shd w:val="clear" w:color="auto" w:fill="FFFFFF"/>
            <w:noWrap w:val="0"/>
            <w:vAlign w:val="center"/>
          </w:tcPr>
          <w:p w14:paraId="22713427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效益（30分） </w:t>
            </w:r>
          </w:p>
        </w:tc>
        <w:tc>
          <w:tcPr>
            <w:tcW w:w="1577" w:type="dxa"/>
            <w:vMerge w:val="restart"/>
            <w:shd w:val="clear" w:color="auto" w:fill="FFFFFF"/>
            <w:noWrap w:val="0"/>
            <w:vAlign w:val="center"/>
          </w:tcPr>
          <w:p w14:paraId="732510E0"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项目效益 </w:t>
            </w: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0482D5EE"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实施效益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1CE5221E">
            <w:pPr>
              <w:widowControl/>
              <w:spacing w:line="0" w:lineRule="atLeast"/>
              <w:jc w:val="left"/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提高全县公共服务水平，保障对信息安全应急能力的改善和提高.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28523538">
            <w:pPr>
              <w:widowControl/>
              <w:spacing w:line="0" w:lineRule="atLeast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0990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25" w:type="dxa"/>
            <w:vMerge w:val="continue"/>
            <w:shd w:val="clear" w:color="auto" w:fill="FFFFFF"/>
            <w:noWrap w:val="0"/>
            <w:vAlign w:val="center"/>
          </w:tcPr>
          <w:p w14:paraId="78989A9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7" w:type="dxa"/>
            <w:vMerge w:val="continue"/>
            <w:shd w:val="clear" w:color="auto" w:fill="FFFFFF"/>
            <w:noWrap w:val="0"/>
            <w:vAlign w:val="center"/>
          </w:tcPr>
          <w:p w14:paraId="1E7F1A8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FFFFFF"/>
            <w:noWrap w:val="0"/>
            <w:vAlign w:val="center"/>
          </w:tcPr>
          <w:p w14:paraId="0D7342D3">
            <w:pPr>
              <w:widowControl/>
              <w:spacing w:line="0" w:lineRule="atLeas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满意度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 w14:paraId="2ED0A4FD">
            <w:pPr>
              <w:widowControl/>
              <w:spacing w:line="0" w:lineRule="atLeast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群众满意度在9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%以上。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 w14:paraId="4C7F8D30">
            <w:pPr>
              <w:widowControl/>
              <w:spacing w:line="0" w:lineRule="atLeast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</w:tr>
    </w:tbl>
    <w:p w14:paraId="4B3627BD">
      <w:pPr>
        <w:tabs>
          <w:tab w:val="left" w:pos="500"/>
        </w:tabs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（一）项目决策情况。决策指标分值20分，评价得分20分。该项目符合国家相关政策，立项程序规范，项目内容与项目单位职能定位相符;绩效目标设定较合理，绩效指标较明确; 预算编制较科学，资金分配较合理。</w:t>
      </w:r>
    </w:p>
    <w:p w14:paraId="43A09B1C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（二）项目过程情况。过程指标分值20分，评价得分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/>
          <w:color w:val="000000"/>
          <w:sz w:val="32"/>
          <w:szCs w:val="32"/>
        </w:rPr>
        <w:t>分。该项目资金到位情况较好，项目预算执行率较高，资金使用较规范，财务监控机制较有效。该项目具有健全的组织管理机构，项目业务、财务制度较健全;项目制度执行情况较好，项目执行情况相关资料保存较完整，实施过程中采取了较为有效的质量控制措施。</w:t>
      </w:r>
    </w:p>
    <w:p w14:paraId="7BF9A184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（三）项目产出情况。产出指标分值30分，评价得分30分。该项目完成了全部任务，任务完成较及时，项目完成质量较好。</w:t>
      </w:r>
    </w:p>
    <w:p w14:paraId="5B65D643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（四）项目效益情况。效益指标分值30分，评价得分30分。该项目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有效保障基层群众享受基本公共文化服务权益。</w:t>
      </w:r>
    </w:p>
    <w:p w14:paraId="624EEDD3"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五、主要经验及做法</w:t>
      </w:r>
    </w:p>
    <w:p w14:paraId="3B4D8CC4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在项目设计中，根据资金使用情况，我局认真分析了资金项目与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仿宋_GB2312" w:hAnsi="仿宋"/>
          <w:color w:val="000000"/>
          <w:sz w:val="32"/>
          <w:szCs w:val="32"/>
        </w:rPr>
        <w:t>发展的吻合度，进一步促进我局在以后的工作中专项资金的管理使用。我局将进一步按照《绩效管理工作方案》的要求，细化绩效评价项目的各项指标，在实施过中遵循“实事求是、尊重客观、力求精准”的原则，努力使项目资金落到实处，严格控制专项资金的开支，提高经费的使用效率。</w:t>
      </w:r>
    </w:p>
    <w:p w14:paraId="21A778BA">
      <w:pPr>
        <w:pStyle w:val="6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六、存在问题及原因分析</w:t>
      </w:r>
    </w:p>
    <w:p w14:paraId="49F46FFD">
      <w:pPr>
        <w:tabs>
          <w:tab w:val="left" w:pos="500"/>
        </w:tabs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通过评价发现，202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全县应急广播建设运行维护项目</w:t>
      </w:r>
      <w:r>
        <w:rPr>
          <w:rFonts w:hint="eastAsia" w:ascii="仿宋_GB2312" w:hAnsi="仿宋"/>
          <w:color w:val="000000"/>
          <w:sz w:val="32"/>
          <w:szCs w:val="32"/>
        </w:rPr>
        <w:t>虽取得了一定的成效，但还存在一些问题和不足，主要表现在：</w:t>
      </w:r>
    </w:p>
    <w:p w14:paraId="5D2CE8F4">
      <w:pPr>
        <w:tabs>
          <w:tab w:val="left" w:pos="500"/>
        </w:tabs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一是项目管理制度不够健全。实施单位制定相应的业务管理规定并不完善，未对项目资金使用、预算调整、资产管理等内容进行规范。</w:t>
      </w:r>
    </w:p>
    <w:p w14:paraId="0F633E4A">
      <w:pPr>
        <w:tabs>
          <w:tab w:val="left" w:pos="500"/>
        </w:tabs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二是个别绩效目标值设置不够合理。评价发现，该项目所设绩效中期目标和年度目标可反映项目预期产出及效益，与实际工作内容较匹配，但项目个别效益目标值设置偏低，无法正确反映项目预期产出效益。</w:t>
      </w:r>
    </w:p>
    <w:p w14:paraId="7B3916E0">
      <w:pPr>
        <w:pStyle w:val="6"/>
        <w:spacing w:before="0" w:beforeAutospacing="0" w:after="0" w:afterAutospacing="0" w:line="600" w:lineRule="exact"/>
        <w:ind w:firstLine="627" w:firstLineChars="196"/>
        <w:jc w:val="both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七、有关建议</w:t>
      </w:r>
    </w:p>
    <w:p w14:paraId="1C87CEDD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一是完善项目管理制度。建立部门统一的项目管理制度，覆盖项目执行、成果验收和资料归档等全过程。做好项目整体绩效数据归集整理工作，根据项目绩效完成情况及时总结项目实施成效，为后续项目绩效总结与绩效评价工作开展提供充分的数据资料支撑。</w:t>
      </w:r>
    </w:p>
    <w:p w14:paraId="708E14E9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二是提高预算编制的准确性，提高绩效目标设置的合理性。建议进一步加强项目前期论证，深入分析项目工作任务，结合以往年度项目工作经验，合理编制、细化预算，并根据实际情况科学设置项目绩效目标和指标。</w:t>
      </w:r>
    </w:p>
    <w:p w14:paraId="30702C12">
      <w:pPr>
        <w:tabs>
          <w:tab w:val="left" w:pos="500"/>
        </w:tabs>
        <w:spacing w:line="560" w:lineRule="exact"/>
        <w:ind w:firstLine="645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三是紧密结合工作实际，优化项目设置。建议进一步明确年度工作任务，提高项目设置科学性。</w:t>
      </w:r>
    </w:p>
    <w:p w14:paraId="480FAEF5">
      <w:pPr>
        <w:tabs>
          <w:tab w:val="left" w:pos="500"/>
        </w:tabs>
        <w:spacing w:line="560" w:lineRule="exact"/>
        <w:ind w:firstLine="645"/>
        <w:rPr>
          <w:rFonts w:ascii="黑体" w:hAnsi="黑体" w:eastAsia="黑体"/>
          <w:color w:val="000000"/>
          <w:sz w:val="32"/>
          <w:szCs w:val="32"/>
        </w:rPr>
      </w:pPr>
      <w:bookmarkStart w:id="2" w:name="_Toc23746"/>
      <w:bookmarkStart w:id="3" w:name="_Toc13811"/>
      <w:r>
        <w:rPr>
          <w:rFonts w:hint="eastAsia" w:ascii="黑体" w:hAnsi="黑体" w:eastAsia="黑体"/>
          <w:color w:val="000000"/>
          <w:sz w:val="32"/>
          <w:szCs w:val="32"/>
        </w:rPr>
        <w:t>八、</w:t>
      </w:r>
      <w:r>
        <w:rPr>
          <w:rFonts w:ascii="黑体" w:hAnsi="黑体" w:eastAsia="黑体"/>
          <w:color w:val="000000"/>
          <w:sz w:val="32"/>
          <w:szCs w:val="32"/>
        </w:rPr>
        <w:t>其他需要说明的问题</w:t>
      </w:r>
      <w:bookmarkEnd w:id="2"/>
      <w:bookmarkEnd w:id="3"/>
    </w:p>
    <w:p w14:paraId="37440F74">
      <w:pPr>
        <w:tabs>
          <w:tab w:val="left" w:pos="500"/>
        </w:tabs>
        <w:spacing w:line="560" w:lineRule="exact"/>
        <w:ind w:firstLine="645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/>
          <w:color w:val="000000"/>
          <w:sz w:val="32"/>
          <w:szCs w:val="32"/>
        </w:rPr>
        <w:t>无</w:t>
      </w:r>
    </w:p>
    <w:p w14:paraId="0ED0C94E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E8B79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1B8CBD"/>
    <w:multiLevelType w:val="singleLevel"/>
    <w:tmpl w:val="FA1B8C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78A8A4"/>
    <w:multiLevelType w:val="singleLevel"/>
    <w:tmpl w:val="7F78A8A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zFmMWEyMzZmMWJiODc1YTQ5MGFkZmJmYTZlOTUifQ=="/>
  </w:docVars>
  <w:rsids>
    <w:rsidRoot w:val="00000000"/>
    <w:rsid w:val="007200AE"/>
    <w:rsid w:val="05556F12"/>
    <w:rsid w:val="06BD4F1C"/>
    <w:rsid w:val="09C66056"/>
    <w:rsid w:val="0D57737F"/>
    <w:rsid w:val="10212C9B"/>
    <w:rsid w:val="12206952"/>
    <w:rsid w:val="135A1387"/>
    <w:rsid w:val="17E219BD"/>
    <w:rsid w:val="1BF66743"/>
    <w:rsid w:val="2553305B"/>
    <w:rsid w:val="29171729"/>
    <w:rsid w:val="2AFA3ACF"/>
    <w:rsid w:val="2C583FDE"/>
    <w:rsid w:val="2E020D89"/>
    <w:rsid w:val="2FC31E25"/>
    <w:rsid w:val="31B918F8"/>
    <w:rsid w:val="34D87E15"/>
    <w:rsid w:val="4258464E"/>
    <w:rsid w:val="458E7EAE"/>
    <w:rsid w:val="469831A2"/>
    <w:rsid w:val="495E72EB"/>
    <w:rsid w:val="4BFD73AE"/>
    <w:rsid w:val="5A323314"/>
    <w:rsid w:val="5BB22CD8"/>
    <w:rsid w:val="6DB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jc w:val="center"/>
    </w:pPr>
    <w:rPr>
      <w:rFonts w:ascii="Times New Roman" w:hAnsi="Times New Roman" w:eastAsia="黑体" w:cs="Times New Roman"/>
      <w:kern w:val="2"/>
      <w:sz w:val="36"/>
      <w:szCs w:val="20"/>
      <w:lang w:val="en-US" w:eastAsia="zh-CN" w:bidi="ar-SA"/>
    </w:rPr>
  </w:style>
  <w:style w:type="paragraph" w:styleId="5">
    <w:name w:val="Body Text 2"/>
    <w:basedOn w:val="1"/>
    <w:qFormat/>
    <w:uiPriority w:val="0"/>
    <w:pPr>
      <w:widowControl/>
      <w:spacing w:line="440" w:lineRule="atLeast"/>
    </w:pPr>
    <w:rPr>
      <w:rFonts w:ascii="宋体"/>
      <w:kern w:val="0"/>
      <w:szCs w:val="20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2093</Words>
  <Characters>2176</Characters>
  <Lines>0</Lines>
  <Paragraphs>0</Paragraphs>
  <TotalTime>3</TotalTime>
  <ScaleCrop>false</ScaleCrop>
  <LinksUpToDate>false</LinksUpToDate>
  <CharactersWithSpaces>2211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2023-09-08T09:25:00Z</dcterms:created>
  <dc:creator>LENOVO</dc:creator>
  <cp:lastModifiedBy>WPS_1225873632</cp:lastModifiedBy>
  <dcterms:modified xsi:type="dcterms:W3CDTF">2025-08-29T08:18:08Z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CE3025533F654FA4BBDCF74FC4F6C743_13</vt:lpwstr>
  </property>
  <property fmtid="{D5CDD505-2E9C-101B-9397-08002B2CF9AE}" pid="4" name="KSOTemplateDocerSaveRecord">
    <vt:lpwstr>eyJoZGlkIjoiMGMwYzFmMWEyMzZmMWJiODc1YTQ5MGFkZmJmYTZlOTUiLCJ1c2VySWQiOiIxMjI1ODczNjMyIn0=</vt:lpwstr>
  </property>
</Properties>
</file>